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D07" w:rsidRDefault="00BA1D07" w:rsidP="00BA1D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A1D07" w:rsidRDefault="00BA1D07" w:rsidP="00BA1D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 ВЕНГЕРОВСКОГО РАЙОНА НОВОСИБИРСКОЙ ОБЛАСТИ</w:t>
      </w:r>
    </w:p>
    <w:p w:rsidR="00BA1D07" w:rsidRDefault="00BA1D07" w:rsidP="00BA1D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</w:t>
      </w:r>
    </w:p>
    <w:p w:rsidR="00BA1D07" w:rsidRDefault="00BA1D07" w:rsidP="00BA1D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(сорок седьмой сессия четвертого созыва)</w:t>
      </w:r>
    </w:p>
    <w:p w:rsidR="00BA1D07" w:rsidRDefault="00BA1D07" w:rsidP="00BA1D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04.02.2015                                                                                с. Новый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BA1D07" w:rsidRDefault="00BA1D07" w:rsidP="00BA1D07">
      <w:pPr>
        <w:ind w:left="360"/>
        <w:jc w:val="both"/>
        <w:rPr>
          <w:sz w:val="28"/>
          <w:szCs w:val="28"/>
        </w:rPr>
      </w:pPr>
    </w:p>
    <w:p w:rsidR="00BA1D07" w:rsidRDefault="00BA1D07" w:rsidP="00BA1D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 согласовании Инвестиционной программы по реконструкции системы водоснабжения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тарый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Новотартасского сельсовета Венгеровского района Новосибирской области 2016-2018 г.</w:t>
      </w:r>
    </w:p>
    <w:p w:rsidR="007A4717" w:rsidRDefault="00BA1D07" w:rsidP="007A471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A4717" w:rsidRPr="007A4717">
        <w:rPr>
          <w:rFonts w:ascii="Times New Roman" w:hAnsi="Times New Roman" w:cs="Times New Roman"/>
          <w:sz w:val="28"/>
          <w:szCs w:val="28"/>
        </w:rPr>
        <w:t xml:space="preserve"> </w:t>
      </w:r>
      <w:r w:rsidR="007A4717">
        <w:rPr>
          <w:rFonts w:ascii="Times New Roman" w:hAnsi="Times New Roman" w:cs="Times New Roman"/>
          <w:sz w:val="28"/>
          <w:szCs w:val="28"/>
        </w:rPr>
        <w:t xml:space="preserve">О согласовании Инвестиционной программы  Модернизации системы теплоснабжения МУП « </w:t>
      </w:r>
      <w:proofErr w:type="spellStart"/>
      <w:r w:rsidR="007A4717">
        <w:rPr>
          <w:rFonts w:ascii="Times New Roman" w:hAnsi="Times New Roman" w:cs="Times New Roman"/>
          <w:sz w:val="28"/>
          <w:szCs w:val="28"/>
        </w:rPr>
        <w:t>Новотартасское</w:t>
      </w:r>
      <w:proofErr w:type="spellEnd"/>
      <w:r w:rsidR="007A4717">
        <w:rPr>
          <w:rFonts w:ascii="Times New Roman" w:hAnsi="Times New Roman" w:cs="Times New Roman"/>
          <w:sz w:val="28"/>
          <w:szCs w:val="28"/>
        </w:rPr>
        <w:t>» Новотартасского сельсовета Венгеровского района Новосибирской области на 2016-2017 годы.</w:t>
      </w:r>
    </w:p>
    <w:p w:rsidR="00BA1D07" w:rsidRDefault="00BA1D07" w:rsidP="007A471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депутатов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Л.И.Бощенко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</w:p>
    <w:p w:rsidR="00BA1D07" w:rsidRDefault="00BA1D07" w:rsidP="00BA1D07">
      <w:pPr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BA1D07" w:rsidRDefault="00BA1D07" w:rsidP="00BA1D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 ВЕНГЕРОВСКОГО РАЙОНА НОВОСИБИРСКОЙ ОБЛАСТИ</w:t>
      </w:r>
    </w:p>
    <w:p w:rsidR="00BA1D07" w:rsidRDefault="00BA1D07" w:rsidP="00BA1D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BA1D07" w:rsidRDefault="00BA1D07" w:rsidP="00BA1D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сорок седьмой сессии четвертого созыва)</w:t>
      </w:r>
    </w:p>
    <w:p w:rsidR="00BA1D07" w:rsidRDefault="00BA1D07" w:rsidP="00BA1D07">
      <w:pPr>
        <w:ind w:left="360"/>
        <w:jc w:val="both"/>
        <w:rPr>
          <w:sz w:val="28"/>
          <w:szCs w:val="28"/>
        </w:rPr>
      </w:pPr>
    </w:p>
    <w:p w:rsidR="00BA1D07" w:rsidRDefault="00E6653E" w:rsidP="00BA1D0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</w:t>
      </w:r>
      <w:r w:rsidR="00BA1D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02</w:t>
      </w:r>
      <w:r w:rsidR="00BA1D0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BA1D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с. Новый </w:t>
      </w:r>
      <w:proofErr w:type="spellStart"/>
      <w:r w:rsidR="00BA1D07"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BA1D07" w:rsidRDefault="00BA1D07" w:rsidP="00BA1D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депутатов   – 11</w:t>
      </w:r>
    </w:p>
    <w:p w:rsidR="00BA1D07" w:rsidRDefault="00BA1D07" w:rsidP="00BA1D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 – 6 (Список прилагается)</w:t>
      </w:r>
    </w:p>
    <w:p w:rsidR="00BA1D07" w:rsidRDefault="00BA1D07" w:rsidP="00BA1D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Совета депутатов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Л.И.</w:t>
      </w:r>
    </w:p>
    <w:p w:rsidR="00BA1D07" w:rsidRDefault="00BA1D07" w:rsidP="00BA1D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сессии  - Аксенова Т.В.</w:t>
      </w:r>
    </w:p>
    <w:p w:rsidR="00BA1D07" w:rsidRDefault="00BA1D07" w:rsidP="00BA1D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</w:t>
      </w:r>
    </w:p>
    <w:p w:rsidR="00BA1D07" w:rsidRDefault="00BA1D07" w:rsidP="00BA1D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 согласовании Инвестиционной программы по реконструкции системы водоснабжения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тарый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Новотартасского сельсовета Венгеровского района Новосибирской области 2016-2018 г.</w:t>
      </w:r>
    </w:p>
    <w:p w:rsidR="00B17CFC" w:rsidRDefault="00BA1D07" w:rsidP="00B17CF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17CFC" w:rsidRPr="00B17CFC">
        <w:rPr>
          <w:rFonts w:ascii="Times New Roman" w:hAnsi="Times New Roman" w:cs="Times New Roman"/>
          <w:sz w:val="28"/>
          <w:szCs w:val="28"/>
        </w:rPr>
        <w:t xml:space="preserve"> </w:t>
      </w:r>
      <w:r w:rsidR="00B17CFC">
        <w:rPr>
          <w:rFonts w:ascii="Times New Roman" w:hAnsi="Times New Roman" w:cs="Times New Roman"/>
          <w:sz w:val="28"/>
          <w:szCs w:val="28"/>
        </w:rPr>
        <w:t xml:space="preserve">О согласовании Инвестиционной программы  Модернизации системы теплоснабжения МУП « </w:t>
      </w:r>
      <w:proofErr w:type="spellStart"/>
      <w:r w:rsidR="00B17CFC">
        <w:rPr>
          <w:rFonts w:ascii="Times New Roman" w:hAnsi="Times New Roman" w:cs="Times New Roman"/>
          <w:sz w:val="28"/>
          <w:szCs w:val="28"/>
        </w:rPr>
        <w:t>Новотартасское</w:t>
      </w:r>
      <w:proofErr w:type="spellEnd"/>
      <w:r w:rsidR="00B17CFC">
        <w:rPr>
          <w:rFonts w:ascii="Times New Roman" w:hAnsi="Times New Roman" w:cs="Times New Roman"/>
          <w:sz w:val="28"/>
          <w:szCs w:val="28"/>
        </w:rPr>
        <w:t>» Новотартасского сельсовета Венгеровского района Новосибирской области на 2016-2017 годы.</w:t>
      </w:r>
    </w:p>
    <w:p w:rsidR="00BA1D07" w:rsidRDefault="00BA1D07" w:rsidP="00BA1D0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pStyle w:val="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D07" w:rsidRDefault="00BA1D07" w:rsidP="00BA1D07">
      <w:pPr>
        <w:pStyle w:val="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BA1D07" w:rsidRDefault="00BA1D07" w:rsidP="00BA1D07">
      <w:pPr>
        <w:pStyle w:val="16"/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A1D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Согласовать  Инвестиционную программу по реконструкции системы водоснабжения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тарый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Новотартасского сельсовета Венгеровского района Новосибирской области 2016-2018 г.</w:t>
      </w:r>
    </w:p>
    <w:p w:rsidR="00B17CFC" w:rsidRDefault="00BA1D07" w:rsidP="00B17CF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17CFC" w:rsidRPr="00B17CFC">
        <w:rPr>
          <w:rFonts w:ascii="Times New Roman" w:hAnsi="Times New Roman" w:cs="Times New Roman"/>
          <w:sz w:val="28"/>
          <w:szCs w:val="28"/>
        </w:rPr>
        <w:t xml:space="preserve"> </w:t>
      </w:r>
      <w:r w:rsidR="00B17CFC">
        <w:rPr>
          <w:rFonts w:ascii="Times New Roman" w:hAnsi="Times New Roman" w:cs="Times New Roman"/>
          <w:sz w:val="28"/>
          <w:szCs w:val="28"/>
        </w:rPr>
        <w:t xml:space="preserve">Согласовать  Инвестиционную программу  Модернизации системы теплоснабжения МУП « </w:t>
      </w:r>
      <w:proofErr w:type="spellStart"/>
      <w:r w:rsidR="00B17CFC">
        <w:rPr>
          <w:rFonts w:ascii="Times New Roman" w:hAnsi="Times New Roman" w:cs="Times New Roman"/>
          <w:sz w:val="28"/>
          <w:szCs w:val="28"/>
        </w:rPr>
        <w:t>Новотартасское</w:t>
      </w:r>
      <w:proofErr w:type="spellEnd"/>
      <w:r w:rsidR="00B17CFC">
        <w:rPr>
          <w:rFonts w:ascii="Times New Roman" w:hAnsi="Times New Roman" w:cs="Times New Roman"/>
          <w:sz w:val="28"/>
          <w:szCs w:val="28"/>
        </w:rPr>
        <w:t>» Новотартасского сельсовета Венгеровского района Новосибирской области на 2016-2017 годы.</w:t>
      </w:r>
    </w:p>
    <w:p w:rsidR="00BA1D07" w:rsidRDefault="00BA1D07" w:rsidP="00B17CF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B17CF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5226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4498D" w:rsidRDefault="00A4498D" w:rsidP="00A4498D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депутатов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Л.И.Бощенко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</w:p>
    <w:p w:rsidR="00BA1D07" w:rsidRDefault="00BA1D07" w:rsidP="005226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4498D" w:rsidRDefault="00A4498D" w:rsidP="00A4498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A1D07" w:rsidRDefault="00A4498D" w:rsidP="00A4498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совета депутатов                                                            Т.В.Аксенова</w:t>
      </w:r>
    </w:p>
    <w:p w:rsidR="00BA1D07" w:rsidRDefault="00BA1D07" w:rsidP="005226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5226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A1D07" w:rsidRDefault="00BA1D07" w:rsidP="005226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2265B" w:rsidRDefault="0052265B" w:rsidP="005226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52265B" w:rsidRDefault="0052265B" w:rsidP="005226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НОВОТАРТАССКОГО СЕЛЬСОВЕТА</w:t>
      </w:r>
    </w:p>
    <w:p w:rsidR="0052265B" w:rsidRDefault="0052265B" w:rsidP="005226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ВЕНГЕРОВСКОГО РАЙОНА</w:t>
      </w:r>
    </w:p>
    <w:p w:rsidR="0052265B" w:rsidRDefault="0052265B" w:rsidP="005226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52265B" w:rsidRDefault="0052265B" w:rsidP="005226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2265B" w:rsidRDefault="0052265B" w:rsidP="005226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52265B" w:rsidRDefault="0052265B" w:rsidP="0052265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</w:t>
      </w:r>
      <w:r w:rsidR="00E6653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.2015                 (сорок седьмой сессии)                 №1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52265B" w:rsidRDefault="0052265B" w:rsidP="0052265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2265B" w:rsidRPr="00AE480D" w:rsidRDefault="0052265B" w:rsidP="0052265B">
      <w:pPr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AE480D">
        <w:rPr>
          <w:rFonts w:ascii="Times New Roman" w:hAnsi="Times New Roman" w:cs="Times New Roman"/>
          <w:sz w:val="28"/>
          <w:szCs w:val="28"/>
        </w:rPr>
        <w:t>О согласовании Инвестиционной программы</w:t>
      </w:r>
    </w:p>
    <w:p w:rsidR="0052265B" w:rsidRDefault="0052265B" w:rsidP="005226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реконструкции системы водоснабжения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тарый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Новотартасского сельсовета Венгеровского района Новосибирской области</w:t>
      </w:r>
    </w:p>
    <w:p w:rsidR="0052265B" w:rsidRDefault="0052265B" w:rsidP="005226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2016-2018гг.</w:t>
      </w:r>
    </w:p>
    <w:p w:rsidR="0052265B" w:rsidRDefault="0052265B" w:rsidP="005226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2265B" w:rsidRDefault="0052265B" w:rsidP="005226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2265B" w:rsidRDefault="0052265B" w:rsidP="0052265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Руководствуясь Федеральным законом от 06.10.2003 г. № 131-ФЗ «Об общих принципах организации местного самоуправления в Российской Федерации», Уставом Новотартасского сельсовета Венгеровского района Новосибирской области, Совет депутатов</w:t>
      </w:r>
    </w:p>
    <w:p w:rsidR="0052265B" w:rsidRDefault="0052265B" w:rsidP="0052265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52265B" w:rsidRDefault="0052265B" w:rsidP="0052265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Согласовать Инвестиционную программу по реконструкции системы водоснабжения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тарый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Новотартасского сельсовета Венгеровского района Новосибирской области на 2016-2018 гг.</w:t>
      </w:r>
    </w:p>
    <w:p w:rsidR="0052265B" w:rsidRDefault="0052265B" w:rsidP="0052265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решение в информационном печатном издании «Бюллетень Новотартасского сельсовета Венгеровского района Новосибирской области».</w:t>
      </w:r>
    </w:p>
    <w:p w:rsidR="0052265B" w:rsidRDefault="0052265B" w:rsidP="0052265B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2265B" w:rsidRDefault="0052265B" w:rsidP="0052265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Инвестиционная программа по реконструкции системы водоснабжения в с.Старый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Новотартасского сельсовета Венгеровского района Новосибирской области на 2016-2018 гг.</w:t>
      </w:r>
    </w:p>
    <w:p w:rsidR="0052265B" w:rsidRDefault="0052265B" w:rsidP="0052265B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2265B" w:rsidRDefault="0052265B" w:rsidP="0052265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2265B" w:rsidRDefault="0052265B" w:rsidP="0052265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2265B" w:rsidRDefault="0052265B" w:rsidP="00AE480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</w:t>
      </w:r>
      <w:r w:rsidR="00AE480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Л.И.Бощенко</w:t>
      </w:r>
      <w:proofErr w:type="spellEnd"/>
    </w:p>
    <w:p w:rsidR="0052265B" w:rsidRDefault="0052265B" w:rsidP="0052265B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052F8" w:rsidRDefault="0052265B" w:rsidP="0052265B">
      <w:pPr>
        <w:rPr>
          <w:rFonts w:ascii="Times New Roman" w:hAnsi="Times New Roman" w:cs="Times New Roman"/>
          <w:sz w:val="28"/>
          <w:szCs w:val="28"/>
        </w:rPr>
      </w:pPr>
      <w:r w:rsidRPr="00AE480D">
        <w:rPr>
          <w:rFonts w:ascii="Times New Roman" w:hAnsi="Times New Roman" w:cs="Times New Roman"/>
          <w:sz w:val="28"/>
          <w:szCs w:val="28"/>
        </w:rPr>
        <w:t xml:space="preserve">Глава  Новотартасского сельсовета                 </w:t>
      </w:r>
      <w:r w:rsidR="00AE480D" w:rsidRPr="00AE480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E480D">
        <w:rPr>
          <w:rFonts w:ascii="Times New Roman" w:hAnsi="Times New Roman" w:cs="Times New Roman"/>
          <w:sz w:val="28"/>
          <w:szCs w:val="28"/>
        </w:rPr>
        <w:tab/>
      </w:r>
      <w:r w:rsidRPr="00AE480D">
        <w:rPr>
          <w:rFonts w:ascii="Times New Roman" w:hAnsi="Times New Roman" w:cs="Times New Roman"/>
          <w:sz w:val="28"/>
          <w:szCs w:val="28"/>
        </w:rPr>
        <w:tab/>
        <w:t xml:space="preserve"> О.В.Ионина</w:t>
      </w:r>
      <w:r w:rsidRPr="00AE480D">
        <w:rPr>
          <w:rFonts w:ascii="Times New Roman" w:hAnsi="Times New Roman" w:cs="Times New Roman"/>
          <w:sz w:val="28"/>
          <w:szCs w:val="28"/>
        </w:rPr>
        <w:tab/>
      </w:r>
    </w:p>
    <w:p w:rsidR="00AE480D" w:rsidRDefault="00AE480D" w:rsidP="0052265B">
      <w:pPr>
        <w:rPr>
          <w:rFonts w:ascii="Times New Roman" w:hAnsi="Times New Roman" w:cs="Times New Roman"/>
          <w:sz w:val="28"/>
          <w:szCs w:val="28"/>
        </w:rPr>
      </w:pPr>
    </w:p>
    <w:p w:rsidR="00AE480D" w:rsidRDefault="00AE480D" w:rsidP="0052265B">
      <w:pPr>
        <w:rPr>
          <w:rFonts w:ascii="Times New Roman" w:hAnsi="Times New Roman" w:cs="Times New Roman"/>
          <w:sz w:val="28"/>
          <w:szCs w:val="28"/>
        </w:rPr>
      </w:pPr>
    </w:p>
    <w:p w:rsidR="00AE480D" w:rsidRDefault="00AE480D" w:rsidP="0052265B">
      <w:pPr>
        <w:rPr>
          <w:rFonts w:ascii="Times New Roman" w:hAnsi="Times New Roman" w:cs="Times New Roman"/>
          <w:sz w:val="28"/>
          <w:szCs w:val="28"/>
        </w:rPr>
      </w:pPr>
    </w:p>
    <w:p w:rsidR="00AE480D" w:rsidRDefault="00AE480D" w:rsidP="0052265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28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5495"/>
        <w:gridCol w:w="4786"/>
      </w:tblGrid>
      <w:tr w:rsidR="00AE480D" w:rsidTr="00AE480D">
        <w:tc>
          <w:tcPr>
            <w:tcW w:w="54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СОГЛАСОВАНО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Новотартасского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сельсовета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_____________О.В.Ионина</w:t>
            </w:r>
            <w:proofErr w:type="spellEnd"/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УТВЕРЖДЕНА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Приказом департамента по тарифам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Новосибирской области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от ___________2015 года №____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руководитель  департамента 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_____________Г.Р.Асмодьяров</w:t>
            </w:r>
            <w:proofErr w:type="spellEnd"/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E480D" w:rsidRDefault="00AE480D" w:rsidP="00AE4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AE480D" w:rsidRDefault="00AE480D" w:rsidP="00AE4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AE480D" w:rsidRDefault="00AE480D" w:rsidP="00AE4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</w:rPr>
        <w:t>Инвестиционная программа</w:t>
      </w:r>
    </w:p>
    <w:p w:rsidR="00AE480D" w:rsidRDefault="00AE480D" w:rsidP="00AE48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8"/>
        </w:rPr>
      </w:pPr>
    </w:p>
    <w:p w:rsidR="00AE480D" w:rsidRDefault="00AE480D" w:rsidP="00AE4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 ПО РЕКОНСТРУКЦИИ СИСТЕМЫ </w:t>
      </w:r>
      <w:proofErr w:type="spellStart"/>
      <w:r>
        <w:rPr>
          <w:rFonts w:ascii="Times New Roman" w:eastAsia="Times New Roman" w:hAnsi="Times New Roman" w:cs="Times New Roman"/>
          <w:b/>
          <w:i/>
          <w:sz w:val="36"/>
          <w:szCs w:val="36"/>
        </w:rPr>
        <w:t>ВОДОСНАБЖЕНИЯвс.СтарыйТартасНовотартасского</w:t>
      </w:r>
      <w:proofErr w:type="spellEnd"/>
      <w:r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 сельсовета Венгеровского района Новосибирской области</w:t>
      </w:r>
    </w:p>
    <w:p w:rsidR="00AE480D" w:rsidRDefault="00AE480D" w:rsidP="00AE4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</w:rPr>
        <w:t xml:space="preserve"> на 2016-2018гг.</w:t>
      </w:r>
    </w:p>
    <w:p w:rsidR="00AE480D" w:rsidRDefault="00AE480D" w:rsidP="00AE4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</w:rPr>
      </w:pPr>
    </w:p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AE480D" w:rsidRDefault="00AE480D" w:rsidP="00AE480D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tabs>
          <w:tab w:val="left" w:pos="3870"/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с.НовыйТартас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2015 г.</w:t>
      </w:r>
    </w:p>
    <w:p w:rsidR="00AE480D" w:rsidRDefault="00AE480D" w:rsidP="00AE480D">
      <w:pPr>
        <w:tabs>
          <w:tab w:val="left" w:pos="3870"/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tabs>
          <w:tab w:val="left" w:pos="3870"/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1.Паспорт инвестиционной программы</w:t>
      </w:r>
    </w:p>
    <w:tbl>
      <w:tblPr>
        <w:tblW w:w="0" w:type="auto"/>
        <w:tblInd w:w="-492" w:type="dxa"/>
        <w:tblBorders>
          <w:top w:val="single" w:sz="4" w:space="0" w:color="auto"/>
        </w:tblBorders>
        <w:tblLook w:val="04A0"/>
      </w:tblPr>
      <w:tblGrid>
        <w:gridCol w:w="584"/>
        <w:gridCol w:w="4116"/>
        <w:gridCol w:w="5362"/>
      </w:tblGrid>
      <w:tr w:rsidR="00AE480D" w:rsidTr="00AE480D">
        <w:trPr>
          <w:trHeight w:val="1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регулируемой организации, в отношении которой разрабатывается инвестиционная программа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Новотартасское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Местонахождение: Новосибирская область, Венгеровский 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с.НовыйТартас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ул. Титова,10.</w:t>
            </w:r>
          </w:p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8(383 69) 21-912.</w:t>
            </w:r>
          </w:p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Эл. Адрес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mupnovotartass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 за разработку программы: директор МУП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Новотартасское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Безбрыжий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 и гл.бухгалтер МУП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Новотартасское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Жигалина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Н.В. </w:t>
            </w:r>
          </w:p>
        </w:tc>
      </w:tr>
      <w:tr w:rsidR="00AE480D" w:rsidTr="00AE480D">
        <w:trPr>
          <w:trHeight w:val="103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уполномоченного органа исполнительной власти утверждающего инвестиционную программу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по тарифам Новосибирской области г.Новосибирск ,ул.Фрунзе,  96. 630005</w:t>
            </w:r>
          </w:p>
        </w:tc>
      </w:tr>
      <w:tr w:rsidR="00AE480D" w:rsidTr="00AE480D">
        <w:trPr>
          <w:trHeight w:val="9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 депутатов Новотартасского сельсовета Венгеровского района Новосибирской области. Местонахождение : Новосибирская область, Венгеровский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с.НовыйТартас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ул.Юбилейная  3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8(383 69) 21-943</w:t>
            </w:r>
          </w:p>
        </w:tc>
      </w:tr>
      <w:tr w:rsidR="00AE480D" w:rsidTr="00AE480D">
        <w:trPr>
          <w:trHeight w:val="46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AE480D" w:rsidTr="00AE480D">
        <w:trPr>
          <w:trHeight w:val="198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Плановые значения показателей надежности, качества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объектов централизованной системы водоснабжения.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 качества воды: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проведению качества питьевой воды в соответствии с установленными требованиями не предусмотрены.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 надежности и бесперебойности водоснабжения: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аварийности до 0.2 ед.км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бесперебойного водоснабжения потребителей - 24  часа в сутки.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 эффективности использования ресурсов.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потерь воды 1,74 %</w:t>
            </w:r>
          </w:p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Удельный расход электроэнергии на производство воды – 0,96 кВтч/ куб.м.</w:t>
            </w:r>
          </w:p>
        </w:tc>
      </w:tr>
    </w:tbl>
    <w:p w:rsidR="00AE480D" w:rsidRDefault="00AE480D" w:rsidP="00AE48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AE480D" w:rsidRDefault="00AE480D" w:rsidP="00AE4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Плановые значения показателей надежности, качества и энергетической эффективности объектов централизованной системы водоснабжения</w:t>
      </w:r>
    </w:p>
    <w:p w:rsidR="00AE480D" w:rsidRDefault="00AE480D" w:rsidP="00AE480D">
      <w:pPr>
        <w:tabs>
          <w:tab w:val="left" w:pos="708"/>
          <w:tab w:val="center" w:pos="4677"/>
          <w:tab w:val="right" w:pos="9355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01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3"/>
        <w:gridCol w:w="6235"/>
        <w:gridCol w:w="874"/>
        <w:gridCol w:w="847"/>
        <w:gridCol w:w="848"/>
        <w:gridCol w:w="848"/>
      </w:tblGrid>
      <w:tr w:rsidR="00AE480D" w:rsidTr="00AE480D">
        <w:trPr>
          <w:trHeight w:val="313"/>
          <w:jc w:val="center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Величина показателя</w:t>
            </w:r>
          </w:p>
        </w:tc>
      </w:tr>
      <w:tr w:rsidR="00AE480D" w:rsidTr="00AE480D">
        <w:trPr>
          <w:trHeight w:val="144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</w:tr>
      <w:tr w:rsidR="00AE480D" w:rsidTr="00AE480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 качества воды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480D" w:rsidTr="00AE480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проб питьевой воды, подаваемой с источников водоснабжения, водопроводных станций или иных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объектов централизованной системы водоснабжения в распределительную водопроводную сеть, не соответствующих установленным требованиям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2.1.4.1074-01), в общем объёме проб, отобранных по результатам производственного контроля качества питьевой воды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E480D" w:rsidTr="00AE480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проб питьевой воды в распределительной водопроводной сети, не соответствующих установленным требованиям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2.1.4.1074-01), в общем объёме проб, отобранных по результатам производственного контроля качества питьевой воды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E480D" w:rsidTr="00AE480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 надежности и бесперебойности водоснабжения: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480D" w:rsidTr="00AE480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расчёте на протяжённость водопроводной сети в год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ед./км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AE480D" w:rsidTr="00AE480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 эффективности использования ресурсов, в том числе уровень потерь воды: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480D" w:rsidTr="00AE480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потерь воды при транспортировке в общем объёме воды, поданной в водопроводную сеть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0,63</w:t>
            </w:r>
          </w:p>
        </w:tc>
      </w:tr>
      <w:tr w:rsidR="00AE480D" w:rsidTr="00AE480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Удельный расход электрической энергии, потребляемой в технологическом процессе подготовки питьевой воды, на единицу объёма воды, отпускаемой в сеть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кВт*ч /м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0,96</w:t>
            </w:r>
          </w:p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E480D" w:rsidTr="00AE480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Удельный расход электрической энергии, потребляемой в технологическом процессе транспортировки  питьевой воды, на единицу объёма транспортируемой воды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кВт*ч /м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Мероприятия по подготовке проектной документации, строительству, модернизации и (или) реконструкции существующих объектов централизованных систем водоснабжения</w:t>
      </w:r>
    </w:p>
    <w:p w:rsidR="00AE480D" w:rsidRDefault="00AE480D" w:rsidP="00AE4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480D" w:rsidRDefault="00AE480D" w:rsidP="00AE48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2.1 Мероприятия по подготовке проектной документации: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- Распоряжение Главы Новотартасского сельсовета Венгеровского района Новосибирской области № 8 от 30.01.2015 г. об утверждении технического задания.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- ситуационный план сети В1, утвержденный Главой Новотартасского сельсовета.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- справка Главы Новотартасского сельсовета о техническом состоянии бетонных колодцев на водопроводе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с.СтарыйТартас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- справка МУП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Новотартасское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о наружном пожаротушении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с.СтарыйТартас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- справка Главы Новотартасского сельсовета об отсутствии источников загрязнения почвы и грунтовых вод в санитарно-защитной зоне водопровода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с.СтарыйТартас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- технические условия на подключение проектируемого водопровода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с.СтарыйТартас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выданные МУП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Новотартасское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- свидетельство о допуске к определенному виду или видам работ в области подготовки проектной документации, которые оказывают влияние на безопасность объектов капитального строительства №8821.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2.2.Мероприятия по реконструкции объектов централизованной системы водоснабжения: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2.2.1.  Обоснование необходимости мероприятий по реконструкции объектов централизованной системы водоснабжения.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В настоящее время водоснабжение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с.СтарыйТартас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через скважину. Год ввода в эксплуатацию 1978 г. Вода из скважины подается в резервуар, с резервуара в систему водоснабжения при помощи перекачивающего насоса.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Водоразбор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через водоразборные краны. Их в наличии 22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все в ветхом состоянии.  Общая протяженность водопроводных сетей составляет 7202 км. Из них требует замены -7202 км.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Основными проблемами системы водоснабжения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с.СтарыйТартас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являются :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крайняя ветхость и высокий уровень изношенности водопроводных сетей ( ввод в эксплуатацию в 1978 году), за весь период эксплуатации они капитально не ремонтировались, в настоящее время имеют повсеместно протечки, порывы.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водонапорная башня отсутствует; скважина находится в неудовлетворительном состоянии;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конструкции колодцев разрушены, запорная арматура в нерабочем состоянии.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Порывы на сетях водоснабжения приводят к работе скважины в непрерывном режиме, что приводит к быстрому расходу воды из скважины, частому выходу из строя глубинных насосов.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Для разрешения обозначенных проблем необходимо обеспечить реализацию проекта на замену водопроводных сетей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с.СтарыйТартас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для снижения удельных издержек при водоснабжении.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Инвестиционная программа по реконструкции системы водоснабжения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с.СтарыйТартас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Венгеровского района Новосибирской области предусматривает реконструкцию водопроводных сетей в объеме 7202 км.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Схема водоснабжения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с.СтарыйТартас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Новотартасского МО, Венгеровского района, Новосибирской области на 2013-2017 годы и на период до 2023 года утверждена постановлением администрации Новотартасского сельсовета Венгеровского района Новосибирской области от 28.12.2013 № 214.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Техническое задание на разработку инвестиционной программы МУП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Новотартасское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по реконструкции системы водоснабжения в с. Старый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ТартасНовотартасского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 на 2016-2018 годы утверждено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распоряжениемГлавыНовотартасского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 от 30.01.2015 г. № 8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2.2.2.Краткое описание мероприятий по замене объектов централизованной системы водоснабжения 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предусматривает замену водопроводной сети в с. Старый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Тартас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протяженностью 7202 км. С применением труб из современных материалов по улицам: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ул. Центральная – д.1/1-д.41 – 2100 м 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ул. Мичурина – д.1-д.2 – 1000 м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ул. Набережная – д.1-д.14 – 802 м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ул.Мостовая – д.1 – д.10 – 1500 м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ул. Школьная д.2 – д.22 – 1800 м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На кольцевой сети предусматривается пожаротушение из пожарных гидрантов, установленных в колодцах диаметром 1,5 м. в количестве 24 штук.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За период реализации инвестиционной программы по реконструкции водопроводных сетей планируется: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замена водопроводных сетей хозяйственно-питьевого назначения, объединенные с противопожарными. Проектируемая водопроводная сеть проложена по трассе существующей водопроводной сети. Прокладка  сети от колодца 9 до колодца 17 предусмотрена в 2 линии. Выполнена замена существующих труб на полиэтиленовые.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проектом предусмотрен демонтаж существующих колодцев, существующей арматуры в них, а также установка арматуры для дальнейшего присоединения домов к системе водоснабжения  в новых колодцах в местах подключения частного сектора. Глубина заложения трубопровода от поверхности земли не менее 2.8 метра. В рамках данного проекта предусматривается установка в скважину водоподъемного оборудования, павильона над скважиной и устройство зоны санитарной охраны.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Согласно сводному сметному расчету стоимость строительства объекта определена в текущем уровне в сумме 14495,45 тыс.рублей.</w:t>
      </w:r>
    </w:p>
    <w:p w:rsidR="00AE480D" w:rsidRDefault="00AE480D" w:rsidP="00AE48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Положительное заключение государственной экспертизы (регистрационный номер 54-1-3-1107-13) по проектной документации «Модернизация  водопровода в с. Старый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Тартас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Венгеровского района Новосибирской области» утверждено 3 марта 2014 года ГБУ НСО «ГВЭ НСО». </w:t>
      </w:r>
    </w:p>
    <w:p w:rsidR="00AE480D" w:rsidRDefault="00AE480D" w:rsidP="00AE48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AE480D" w:rsidRDefault="00AE480D" w:rsidP="00AE48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3.Плановые и фактические проценты износа объектов систем водоснабжения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71"/>
        <w:gridCol w:w="1279"/>
        <w:gridCol w:w="1669"/>
        <w:gridCol w:w="1257"/>
        <w:gridCol w:w="1343"/>
        <w:gridCol w:w="1343"/>
      </w:tblGrid>
      <w:tr w:rsidR="00AE480D" w:rsidTr="00AE480D">
        <w:trPr>
          <w:trHeight w:val="3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Ед.изм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2015 факт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2016 план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2017 план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2018 план</w:t>
            </w:r>
          </w:p>
        </w:tc>
      </w:tr>
      <w:tr w:rsidR="00AE480D" w:rsidTr="00AE480D">
        <w:trPr>
          <w:trHeight w:val="7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 сетей всего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7202</w:t>
            </w:r>
          </w:p>
        </w:tc>
      </w:tr>
      <w:tr w:rsidR="00AE480D" w:rsidTr="00AE480D">
        <w:trPr>
          <w:trHeight w:val="6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 сетей, нуждающихся  в замене</w:t>
            </w:r>
          </w:p>
          <w:p w:rsidR="00AE480D" w:rsidRDefault="00AE480D">
            <w:pPr>
              <w:shd w:val="clear" w:color="auto" w:fill="FFFFFF"/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1402</w:t>
            </w:r>
          </w:p>
        </w:tc>
      </w:tr>
      <w:tr w:rsidR="00AE480D" w:rsidTr="00AE480D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hd w:val="clear" w:color="auto" w:fill="FFFFFF"/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Удельный вес сетей, нуждающихся в замене                                             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19,00</w:t>
            </w:r>
          </w:p>
        </w:tc>
      </w:tr>
      <w:tr w:rsidR="00AE480D" w:rsidTr="00AE480D">
        <w:trPr>
          <w:trHeight w:val="5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hd w:val="clear" w:color="auto" w:fill="FFFFFF"/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износа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19,46</w:t>
            </w:r>
          </w:p>
        </w:tc>
      </w:tr>
    </w:tbl>
    <w:p w:rsidR="00AE480D" w:rsidRDefault="00AE480D" w:rsidP="00AE480D">
      <w:pPr>
        <w:shd w:val="clear" w:color="auto" w:fill="FFFFFF"/>
        <w:tabs>
          <w:tab w:val="left" w:pos="36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AE480D" w:rsidRDefault="00AE480D" w:rsidP="00AE480D">
      <w:pPr>
        <w:shd w:val="clear" w:color="auto" w:fill="FFFFFF"/>
        <w:tabs>
          <w:tab w:val="left" w:pos="36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4.График реализации мероприятий инвестиционной программы, график ввода объектов централизованных систем водоснабжения в эксплуатацию.</w:t>
      </w:r>
    </w:p>
    <w:p w:rsidR="00AE480D" w:rsidRDefault="00AE480D" w:rsidP="00AE480D">
      <w:pPr>
        <w:shd w:val="clear" w:color="auto" w:fill="FFFFFF"/>
        <w:tabs>
          <w:tab w:val="left" w:pos="366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96"/>
        <w:gridCol w:w="1166"/>
      </w:tblGrid>
      <w:tr w:rsidR="00AE480D" w:rsidTr="00AE480D">
        <w:trPr>
          <w:trHeight w:val="54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hd w:val="clear" w:color="auto" w:fill="FFFFFF"/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Наименование мероприятия программы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hd w:val="clear" w:color="auto" w:fill="FFFFFF"/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год</w:t>
            </w:r>
          </w:p>
        </w:tc>
      </w:tr>
      <w:tr w:rsidR="00AE480D" w:rsidTr="00AE480D">
        <w:trPr>
          <w:trHeight w:val="75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hd w:val="clear" w:color="auto" w:fill="FFFFFF"/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водопроводных сетей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с.СтарыйТартас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ул.Центральная протяженностью 3502км.</w:t>
            </w:r>
          </w:p>
          <w:p w:rsidR="00AE480D" w:rsidRDefault="00AE480D">
            <w:pPr>
              <w:widowControl w:val="0"/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480D" w:rsidRDefault="00AE480D">
            <w:pPr>
              <w:widowControl w:val="0"/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480D" w:rsidTr="00AE480D">
        <w:trPr>
          <w:trHeight w:val="75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hd w:val="clear" w:color="auto" w:fill="FFFFFF"/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водопроводных сетей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с.СтарыйТартас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ул. Школьная, ул. Набережная 1800 м 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AE480D" w:rsidTr="00AE480D">
        <w:trPr>
          <w:trHeight w:val="75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hd w:val="clear" w:color="auto" w:fill="FFFFFF"/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Реконструкция водопроводных сетей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с.СтарыйТартас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ул.Мостовая, ул. Мичурина 1900 м.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E480D" w:rsidTr="00AE480D">
        <w:trPr>
          <w:trHeight w:val="434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hd w:val="clear" w:color="auto" w:fill="FFFFFF"/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 7202 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 Источники финансирования инвестиционной программы</w:t>
      </w:r>
    </w:p>
    <w:p w:rsidR="00AE480D" w:rsidRDefault="00AE480D" w:rsidP="00AE48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Требуемый объем финансирования инвестиционной программы 14495,45 тыс. рублей. Объемы финансирования носят прогнозный характер и подлежат уточнению в установленном порядке. Собственных средств, необходимых для реконструкции системы водоснабжения МУП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Новотартасское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недостаточно, необходимо финансирование из средств местного и областного бюджетов (подпрограмма «Чистая вода»  государственной программы «Жилищно-коммунальное хозяйство Новосибирской области до 2015-2020 годы»):</w:t>
      </w:r>
    </w:p>
    <w:p w:rsidR="00AE480D" w:rsidRDefault="00AE480D" w:rsidP="00AE48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- областной бюджет в рамках подпрограмма «Чистая вода»  государственной программы «Жилищно-коммунальное хозяйство Новосибирской области до 2015-2020 годы» -12321,12 тыс.рублей;</w:t>
      </w:r>
    </w:p>
    <w:p w:rsidR="00AE480D" w:rsidRDefault="00AE480D" w:rsidP="00AE48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- местный бюджет Новотартасского сельсовета и МУП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Новотартасское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-2174,33 тыс.рублей.</w:t>
      </w:r>
    </w:p>
    <w:p w:rsidR="00AE480D" w:rsidRDefault="00AE480D" w:rsidP="00AE48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6" w:type="dxa"/>
        <w:tblBorders>
          <w:top w:val="single" w:sz="4" w:space="0" w:color="auto"/>
        </w:tblBorders>
        <w:tblLook w:val="04A0"/>
      </w:tblPr>
      <w:tblGrid>
        <w:gridCol w:w="3887"/>
        <w:gridCol w:w="739"/>
        <w:gridCol w:w="1266"/>
        <w:gridCol w:w="1674"/>
        <w:gridCol w:w="1898"/>
      </w:tblGrid>
      <w:tr w:rsidR="00AE480D" w:rsidTr="00AE480D">
        <w:trPr>
          <w:trHeight w:val="100"/>
        </w:trPr>
        <w:tc>
          <w:tcPr>
            <w:tcW w:w="4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 программы</w:t>
            </w:r>
          </w:p>
          <w:p w:rsidR="00AE480D" w:rsidRDefault="00AE48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480D" w:rsidRDefault="00AE480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тыс.руб.</w:t>
            </w: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</w:t>
            </w:r>
          </w:p>
        </w:tc>
      </w:tr>
      <w:tr w:rsidR="00AE480D" w:rsidTr="00AE480D">
        <w:trPr>
          <w:trHeight w:val="8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 по ДЦП «Чистая вода»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бюджет, средства предприятия</w:t>
            </w:r>
          </w:p>
        </w:tc>
      </w:tr>
      <w:tr w:rsidR="00AE480D" w:rsidTr="00AE480D">
        <w:trPr>
          <w:trHeight w:val="360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водопроводных сетей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с.СтарыйТартас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Централная</w:t>
            </w:r>
            <w:proofErr w:type="spellEnd"/>
          </w:p>
          <w:p w:rsidR="00AE480D" w:rsidRDefault="00AE480D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протяженностью 3 502 м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9663,57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8214,03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1449,54</w:t>
            </w:r>
          </w:p>
        </w:tc>
      </w:tr>
      <w:tr w:rsidR="00AE480D" w:rsidTr="00AE480D">
        <w:trPr>
          <w:trHeight w:val="465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Реконструкция водопроводных сетей в</w:t>
            </w:r>
          </w:p>
          <w:p w:rsidR="00AE480D" w:rsidRDefault="00AE480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с.СтарыйТартас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по ул. Школьная, ул.Набережная протяженностью 1800 м.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2353,85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2000,77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353,08</w:t>
            </w:r>
          </w:p>
        </w:tc>
      </w:tr>
      <w:tr w:rsidR="00AE480D" w:rsidTr="00AE480D">
        <w:trPr>
          <w:trHeight w:val="525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Реконструкция водопроводных сетей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с.СтарыйТартас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по ул. Мостовая,       ул. Мичурина протяженностью 1900 м.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2478,03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2106,32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371,71</w:t>
            </w:r>
          </w:p>
        </w:tc>
      </w:tr>
      <w:tr w:rsidR="00AE480D" w:rsidTr="00AE480D">
        <w:trPr>
          <w:trHeight w:val="405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7202  м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4"/>
              </w:rPr>
              <w:t>14495,45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4"/>
              </w:rPr>
              <w:t>12321,12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4"/>
              </w:rPr>
              <w:t>2174,33</w:t>
            </w:r>
          </w:p>
        </w:tc>
      </w:tr>
    </w:tbl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80D" w:rsidRDefault="00AE480D" w:rsidP="00AE4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6.Расчет эффективности инвестирования средств</w:t>
      </w:r>
    </w:p>
    <w:p w:rsidR="00AE480D" w:rsidRDefault="00AE480D" w:rsidP="00AE4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200" w:type="dxa"/>
        <w:tblInd w:w="-2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0"/>
        <w:gridCol w:w="3687"/>
        <w:gridCol w:w="992"/>
        <w:gridCol w:w="2126"/>
        <w:gridCol w:w="2695"/>
      </w:tblGrid>
      <w:tr w:rsidR="00AE480D" w:rsidTr="00AE480D">
        <w:trPr>
          <w:trHeight w:val="315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№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br/>
            </w:r>
            <w:proofErr w:type="spellStart"/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п</w:t>
            </w:r>
            <w:proofErr w:type="spellEnd"/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/</w:t>
            </w:r>
            <w:proofErr w:type="spellStart"/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Показатель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Единица измерения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Период</w:t>
            </w:r>
          </w:p>
        </w:tc>
      </w:tr>
      <w:tr w:rsidR="00AE480D" w:rsidTr="00AE480D">
        <w:trPr>
          <w:trHeight w:val="345"/>
        </w:trPr>
        <w:tc>
          <w:tcPr>
            <w:tcW w:w="10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2016 год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2018 год</w:t>
            </w:r>
          </w:p>
        </w:tc>
      </w:tr>
      <w:tr w:rsidR="00AE480D" w:rsidTr="00AE480D">
        <w:trPr>
          <w:trHeight w:val="435"/>
        </w:trPr>
        <w:tc>
          <w:tcPr>
            <w:tcW w:w="10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 xml:space="preserve">начало 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br/>
              <w:t>периода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 xml:space="preserve">конец 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br/>
              <w:t>периода</w:t>
            </w:r>
          </w:p>
        </w:tc>
      </w:tr>
      <w:tr w:rsidR="00AE480D" w:rsidTr="00AE480D">
        <w:trPr>
          <w:trHeight w:val="255"/>
          <w:tblHeader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5</w:t>
            </w:r>
          </w:p>
        </w:tc>
      </w:tr>
      <w:tr w:rsidR="00AE480D" w:rsidTr="00AE480D">
        <w:trPr>
          <w:trHeight w:val="295"/>
        </w:trPr>
        <w:tc>
          <w:tcPr>
            <w:tcW w:w="1019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качества воды:</w:t>
            </w:r>
          </w:p>
          <w:p w:rsidR="00AE480D" w:rsidRDefault="00AE480D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проведению качества питьевой воды в инвестиционной программе не предусмотрены</w:t>
            </w:r>
          </w:p>
        </w:tc>
      </w:tr>
      <w:tr w:rsidR="00AE480D" w:rsidTr="00AE480D">
        <w:trPr>
          <w:trHeight w:val="295"/>
        </w:trPr>
        <w:tc>
          <w:tcPr>
            <w:tcW w:w="1019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1.Надежность (бесперебойность) снабжения потребителей товарами (услугами)</w:t>
            </w:r>
          </w:p>
        </w:tc>
      </w:tr>
      <w:tr w:rsidR="00AE480D" w:rsidTr="00AE480D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1.1.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Аварийность систем коммунальной инфраструктуры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ед./км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1,52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0,2</w:t>
            </w:r>
          </w:p>
        </w:tc>
      </w:tr>
      <w:tr w:rsidR="00AE480D" w:rsidTr="00AE480D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1.2.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Перебои в снабжении потребителей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час./чел.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0 </w:t>
            </w:r>
          </w:p>
        </w:tc>
      </w:tr>
      <w:tr w:rsidR="00AE480D" w:rsidTr="00AE480D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1.3.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Продолжительность (бесперебойность) поставки товаров и услуг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час./день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24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24</w:t>
            </w:r>
          </w:p>
        </w:tc>
      </w:tr>
      <w:tr w:rsidR="00AE480D" w:rsidTr="00AE480D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1.4.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Износ систем коммунальной инфраструктуры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 80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20 </w:t>
            </w:r>
          </w:p>
        </w:tc>
      </w:tr>
      <w:tr w:rsidR="00AE480D" w:rsidTr="00AE480D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1.5.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Удельный вес сетей, нуждающихся в замене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en-US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en-US" w:bidi="hi-IN"/>
              </w:rPr>
              <w:t>100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0</w:t>
            </w:r>
          </w:p>
        </w:tc>
      </w:tr>
      <w:tr w:rsidR="00AE480D" w:rsidTr="00AE480D">
        <w:trPr>
          <w:trHeight w:val="300"/>
        </w:trPr>
        <w:tc>
          <w:tcPr>
            <w:tcW w:w="101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2. Сбалансированность системы коммунальной инфраструктуры</w:t>
            </w:r>
          </w:p>
        </w:tc>
      </w:tr>
      <w:tr w:rsidR="00AE480D" w:rsidTr="00AE480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2.1.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Обеспеченность потребления товаров и услуг приборами учета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%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100</w:t>
            </w:r>
          </w:p>
        </w:tc>
      </w:tr>
      <w:tr w:rsidR="00AE480D" w:rsidTr="00AE480D">
        <w:trPr>
          <w:trHeight w:val="300"/>
        </w:trPr>
        <w:tc>
          <w:tcPr>
            <w:tcW w:w="1019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3.Финансово-экономические показатели</w:t>
            </w:r>
          </w:p>
        </w:tc>
      </w:tr>
      <w:tr w:rsidR="00AE480D" w:rsidTr="00AE480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3.1.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Численность работающих на 1 тыс. жителей, чел/1 тыс. жителей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чел/1 тыс. жителей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0,01-0,03</w:t>
            </w:r>
          </w:p>
        </w:tc>
      </w:tr>
      <w:tr w:rsidR="00AE480D" w:rsidTr="00AE480D">
        <w:trPr>
          <w:trHeight w:val="300"/>
        </w:trPr>
        <w:tc>
          <w:tcPr>
            <w:tcW w:w="1019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Ресурсная эффективность водоснабжения</w:t>
            </w:r>
          </w:p>
        </w:tc>
      </w:tr>
      <w:tr w:rsidR="00AE480D" w:rsidTr="00AE480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4.1.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 использования электроэнергии на производство воды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кВт /м³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0,9</w:t>
            </w:r>
          </w:p>
        </w:tc>
      </w:tr>
      <w:tr w:rsidR="00AE480D" w:rsidTr="00AE480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4.2.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 использования электроэнергии на транспортировку воды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кВт /м³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</w:p>
        </w:tc>
      </w:tr>
      <w:tr w:rsidR="00AE480D" w:rsidTr="00AE480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trHeight w:val="218"/>
        </w:trPr>
        <w:tc>
          <w:tcPr>
            <w:tcW w:w="101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5.Доступность товаров и услуг для потребителей</w:t>
            </w:r>
          </w:p>
        </w:tc>
      </w:tr>
      <w:tr w:rsidR="00AE480D" w:rsidTr="00AE480D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5.1.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Доля потребителей в жилых домах, обеспеченных доступом к коммунальной инфраструктуре</w:t>
            </w:r>
          </w:p>
          <w:p w:rsidR="00AE480D" w:rsidRDefault="00AE480D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%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10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100</w:t>
            </w:r>
          </w:p>
        </w:tc>
      </w:tr>
      <w:tr w:rsidR="00AE480D" w:rsidTr="00AE480D">
        <w:trPr>
          <w:trHeight w:val="272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5.2.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Удельное водопотребление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  <w:t>куб. м/чел.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23,90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34,3</w:t>
            </w:r>
          </w:p>
          <w:p w:rsidR="00AE480D" w:rsidRDefault="00AE480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shd w:val="clear" w:color="auto" w:fill="FFFF00"/>
                <w:lang w:bidi="hi-IN"/>
              </w:rPr>
            </w:pPr>
          </w:p>
        </w:tc>
      </w:tr>
    </w:tbl>
    <w:p w:rsidR="00AE480D" w:rsidRDefault="00AE480D" w:rsidP="00AE480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AE480D" w:rsidRDefault="00AE480D" w:rsidP="00AE480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Выполнение мероприятий инвестиционной программы позволит повысить качество оказываемой услуги по водоснабжению: обеспечит возможность подключения потребителей к централизованной системе водоснабжения (ранее получавших воду из колонок), бесперебойную подачу воды потребителям.</w:t>
      </w:r>
    </w:p>
    <w:p w:rsidR="00AE480D" w:rsidRDefault="00AE480D" w:rsidP="00AE48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7.Предварительный расчет тарифов в сфере водоснабжения и водоотведения за период реализации инвестиционной программы.</w:t>
      </w:r>
    </w:p>
    <w:p w:rsidR="00AE480D" w:rsidRDefault="00AE480D" w:rsidP="00AE48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480D" w:rsidRDefault="00AE480D" w:rsidP="00AE48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Прогнозируемые тарифы на питьевую воду за период реализации инвестиционной программы рассчитаны исходя из параметров производственных программ деятельности МУП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Новотартасское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» на 2016-2018 гг.</w:t>
      </w:r>
    </w:p>
    <w:p w:rsidR="00AE480D" w:rsidRDefault="00AE480D" w:rsidP="00AE480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Производственная программа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в сфере питьевого водоснабжения МУП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Новотартасское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AE480D" w:rsidRDefault="00AE480D" w:rsidP="00AE48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2665"/>
        <w:gridCol w:w="709"/>
        <w:gridCol w:w="1417"/>
        <w:gridCol w:w="992"/>
        <w:gridCol w:w="993"/>
        <w:gridCol w:w="983"/>
        <w:gridCol w:w="983"/>
      </w:tblGrid>
      <w:tr w:rsidR="00AE480D" w:rsidTr="00AE480D">
        <w:tc>
          <w:tcPr>
            <w:tcW w:w="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6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 принято департаментом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план</w:t>
            </w:r>
          </w:p>
        </w:tc>
        <w:tc>
          <w:tcPr>
            <w:tcW w:w="98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80D" w:rsidRDefault="00AE48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</w:tr>
      <w:tr w:rsidR="00AE480D" w:rsidTr="00AE480D">
        <w:tc>
          <w:tcPr>
            <w:tcW w:w="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E480D" w:rsidTr="00AE480D">
        <w:tc>
          <w:tcPr>
            <w:tcW w:w="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Подано воды в сеть-всего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тыс.м3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26,73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28,70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30,30</w:t>
            </w:r>
          </w:p>
        </w:tc>
        <w:tc>
          <w:tcPr>
            <w:tcW w:w="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</w:tr>
      <w:tr w:rsidR="00AE480D" w:rsidTr="00AE480D">
        <w:trPr>
          <w:cantSplit/>
        </w:trPr>
        <w:tc>
          <w:tcPr>
            <w:tcW w:w="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т.ч.: своими насосами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тыс.м3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10,20</w:t>
            </w:r>
          </w:p>
        </w:tc>
      </w:tr>
      <w:tr w:rsidR="00AE480D" w:rsidTr="00AE480D">
        <w:tc>
          <w:tcPr>
            <w:tcW w:w="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воды, полученной со стороны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 м3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AE480D" w:rsidTr="00AE480D">
        <w:tc>
          <w:tcPr>
            <w:tcW w:w="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Отпущено воды всем потребителям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 м3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31,90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31,90</w:t>
            </w:r>
          </w:p>
        </w:tc>
      </w:tr>
      <w:tr w:rsidR="00AE480D" w:rsidTr="00AE480D">
        <w:trPr>
          <w:cantSplit/>
        </w:trPr>
        <w:tc>
          <w:tcPr>
            <w:tcW w:w="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Утечка и неучтенный расход 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тыс.м3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  <w:tr w:rsidR="00AE480D" w:rsidTr="00AE480D">
        <w:tc>
          <w:tcPr>
            <w:tcW w:w="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Отпущено воды своим потребителям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 м3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31,80</w:t>
            </w:r>
          </w:p>
        </w:tc>
      </w:tr>
      <w:tr w:rsidR="00AE480D" w:rsidTr="00AE480D">
        <w:tc>
          <w:tcPr>
            <w:tcW w:w="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-из них: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тыс.м3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31,60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31,60</w:t>
            </w:r>
          </w:p>
        </w:tc>
      </w:tr>
      <w:tr w:rsidR="00AE480D" w:rsidTr="00AE480D">
        <w:tc>
          <w:tcPr>
            <w:tcW w:w="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бюджетным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тыс.м3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AE480D" w:rsidTr="00AE480D">
        <w:tc>
          <w:tcPr>
            <w:tcW w:w="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прочим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тыс.м3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E480D" w:rsidTr="00AE480D">
        <w:tc>
          <w:tcPr>
            <w:tcW w:w="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другим водопроводам, отдельным водопроводным сетям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тыс. м3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480D" w:rsidRDefault="00AE480D" w:rsidP="00AE480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Предварительный расчет тарифа на питьевую воду МУП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Новотартасское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» за период реализации инвестиционной программы.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525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2"/>
        <w:gridCol w:w="2689"/>
        <w:gridCol w:w="1039"/>
        <w:gridCol w:w="36"/>
        <w:gridCol w:w="6"/>
        <w:gridCol w:w="1091"/>
        <w:gridCol w:w="1133"/>
        <w:gridCol w:w="1097"/>
        <w:gridCol w:w="1436"/>
        <w:gridCol w:w="236"/>
      </w:tblGrid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 расчет департамента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2016план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2017план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2018план</w:t>
            </w:r>
          </w:p>
        </w:tc>
      </w:tr>
      <w:tr w:rsidR="00AE480D" w:rsidTr="00AE480D">
        <w:trPr>
          <w:gridAfter w:val="1"/>
          <w:wAfter w:w="236" w:type="dxa"/>
          <w:trHeight w:val="28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Горюче-смазочные материалы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Электроэнергия(подъем и транспортировка)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26,90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заполнителей фильтров(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песок,гравий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оплату труда ОПР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187,2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Отчисления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нужды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64,02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28,69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31,71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33,22</w:t>
            </w: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Арендная плата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договору лизинга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концессионным договорам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Ремонты в том числе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41,00</w:t>
            </w: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ремонт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41,00</w:t>
            </w: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оплату труда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Отчисления на соц.нужды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транспортировке неочищенной воды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по очистке воды оказываемые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сторон.организациями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по транспортировке воды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оказ.стор.орг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Покупная вода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оплата потерь воды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и запасные части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прямые расходы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Цеховые расходы в том числе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оплату труда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АВР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по сомнительным долгам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Общехозяйственные расходы в том числе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по оплате труда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включаемые в себестоимость(без ЕСН)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Водный налог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налоги и сборы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загрязнения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ГСМ или расходы на аренду спец.техники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косвенные расходы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себестоимость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996,72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216,19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251,71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262,82</w:t>
            </w: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отпущенной воды всего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26,73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реализация сторонним потребителям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26,73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Удельная себестоимость 1метра отпущенной воды руб.м3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37,28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23,49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24,67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25,76</w:t>
            </w: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Себестоимость водоснабжения сторонних потребителей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996,72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216,19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251,71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262,82</w:t>
            </w: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Необходимая прибыль в т.ч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Инвестиционная программа развития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программа развития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необходимые налоги и сборы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Необходимая валовая выручка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9,91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AE480D" w:rsidTr="00AE480D">
        <w:trPr>
          <w:gridAfter w:val="1"/>
          <w:wAfter w:w="236" w:type="dxa"/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Тариф(НДС не предусмотрен)руб.м3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34,20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23,49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24,67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25,76</w:t>
            </w:r>
          </w:p>
        </w:tc>
      </w:tr>
      <w:tr w:rsidR="00AE480D" w:rsidTr="00AE480D">
        <w:trPr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РОСТ  ТАРИФА В %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100%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66,7%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102,9%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105,0%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104,4%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0D" w:rsidRDefault="00AE4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 План мероприятий по проведению качества питьевой воды в соответствии с установленными требованиями и программа энергосбережения</w:t>
      </w:r>
    </w:p>
    <w:p w:rsidR="00AE480D" w:rsidRDefault="00AE480D" w:rsidP="00AE48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Мероприятия по проведению качества питьевой воды в соответствии с установленными в инвестиционной программе не предусмотрены.</w:t>
      </w:r>
    </w:p>
    <w:p w:rsidR="00AE480D" w:rsidRDefault="00AE480D" w:rsidP="00AE48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Целевая программа «Энергосбережение и энергетическая эффективность в жилищно-коммунальном хозяйстве села Новый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Тартас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Венгеровского района Новосибирской области на 2013-2015 годы» утверждена постановлением главы Новотартасского сельсовета Венгеровского района, Новосибирской области, предусматривает переход на инструментальный учет потребления энергетических ресурсов с помощью установки приборов учета. </w:t>
      </w:r>
    </w:p>
    <w:p w:rsidR="00AE480D" w:rsidRDefault="00AE480D" w:rsidP="00AE48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</w:p>
    <w:p w:rsidR="00AE480D" w:rsidRDefault="00AE480D" w:rsidP="00AE48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9. Перечень установленных в отношении объектов централизованных систем водоснабжения инвестиционных обязательств</w:t>
      </w:r>
    </w:p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В отношении системы водоснабжения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с.СтарыйТартасНовотартасского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 инвестиционная программа ранее не утверждалась.</w:t>
      </w: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Инвестиционная программа МУП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Новотартасское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по развитию системы водоснабжения Новотартасского муниципального образования на 2016-2018 годы. Согласована решением сессии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   04.02.2015 № 1</w:t>
      </w:r>
      <w:r>
        <w:rPr>
          <w:rFonts w:ascii="Times New Roman" w:eastAsia="Times New Roman" w:hAnsi="Times New Roman" w:cs="Times New Roman"/>
          <w:sz w:val="24"/>
          <w:szCs w:val="24"/>
        </w:rPr>
        <w:t>Совета депутатов Новотартасского сельсовета Венгеровского района Новосибирской области.</w:t>
      </w:r>
    </w:p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10. Отчет об исполнении инвестиционной программы за последний истекший год периода реализации инвестиционной программы ( при наличии инвестиционной программы, реализация которой завершена (прекращена) в течение года, предшествующего году утверждение новой инвестиционной программы)</w:t>
      </w:r>
    </w:p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 отношении системы водоснабжения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с.СтарыйТартасНовотартасского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 инвестиционная программа ранее не утверждалась.</w:t>
      </w:r>
    </w:p>
    <w:p w:rsidR="00AE480D" w:rsidRDefault="00AE480D" w:rsidP="00AE4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480D" w:rsidRDefault="00AE480D" w:rsidP="00AE480D">
      <w:pPr>
        <w:rPr>
          <w:rFonts w:eastAsiaTheme="minorHAnsi"/>
          <w:lang w:eastAsia="en-US"/>
        </w:rPr>
      </w:pPr>
    </w:p>
    <w:p w:rsidR="00AE480D" w:rsidRDefault="00AE480D" w:rsidP="0052265B">
      <w:pPr>
        <w:rPr>
          <w:rFonts w:ascii="Times New Roman" w:hAnsi="Times New Roman" w:cs="Times New Roman"/>
        </w:rPr>
      </w:pPr>
    </w:p>
    <w:p w:rsidR="003F4DCB" w:rsidRDefault="003F4DCB" w:rsidP="0052265B">
      <w:pPr>
        <w:rPr>
          <w:rFonts w:ascii="Times New Roman" w:hAnsi="Times New Roman" w:cs="Times New Roman"/>
        </w:rPr>
      </w:pPr>
    </w:p>
    <w:p w:rsidR="003F4DCB" w:rsidRDefault="003F4DCB" w:rsidP="0052265B">
      <w:pPr>
        <w:rPr>
          <w:rFonts w:ascii="Times New Roman" w:hAnsi="Times New Roman" w:cs="Times New Roman"/>
        </w:rPr>
      </w:pPr>
    </w:p>
    <w:p w:rsidR="003F4DCB" w:rsidRDefault="003F4DCB" w:rsidP="0052265B">
      <w:pPr>
        <w:rPr>
          <w:rFonts w:ascii="Times New Roman" w:hAnsi="Times New Roman" w:cs="Times New Roman"/>
        </w:rPr>
      </w:pPr>
    </w:p>
    <w:p w:rsidR="003F4DCB" w:rsidRDefault="003F4DCB" w:rsidP="0052265B">
      <w:pPr>
        <w:rPr>
          <w:rFonts w:ascii="Times New Roman" w:hAnsi="Times New Roman" w:cs="Times New Roman"/>
        </w:rPr>
      </w:pPr>
    </w:p>
    <w:p w:rsidR="003F4DCB" w:rsidRDefault="003F4DCB" w:rsidP="0052265B">
      <w:pPr>
        <w:rPr>
          <w:rFonts w:ascii="Times New Roman" w:hAnsi="Times New Roman" w:cs="Times New Roman"/>
        </w:rPr>
      </w:pPr>
    </w:p>
    <w:p w:rsidR="003F4DCB" w:rsidRDefault="003F4DCB" w:rsidP="0052265B">
      <w:pPr>
        <w:rPr>
          <w:rFonts w:ascii="Times New Roman" w:hAnsi="Times New Roman" w:cs="Times New Roman"/>
        </w:rPr>
      </w:pPr>
    </w:p>
    <w:p w:rsidR="003F4DCB" w:rsidRDefault="003F4DCB" w:rsidP="0052265B">
      <w:pPr>
        <w:rPr>
          <w:rFonts w:ascii="Times New Roman" w:hAnsi="Times New Roman" w:cs="Times New Roman"/>
        </w:rPr>
      </w:pPr>
    </w:p>
    <w:p w:rsidR="003F4DCB" w:rsidRDefault="003F4DCB" w:rsidP="0052265B">
      <w:pPr>
        <w:rPr>
          <w:rFonts w:ascii="Times New Roman" w:hAnsi="Times New Roman" w:cs="Times New Roman"/>
        </w:rPr>
      </w:pPr>
    </w:p>
    <w:p w:rsidR="003F4DCB" w:rsidRDefault="003F4DCB" w:rsidP="0052265B">
      <w:pPr>
        <w:rPr>
          <w:rFonts w:ascii="Times New Roman" w:hAnsi="Times New Roman" w:cs="Times New Roman"/>
        </w:rPr>
      </w:pPr>
    </w:p>
    <w:p w:rsidR="003F4DCB" w:rsidRDefault="003F4DCB" w:rsidP="0052265B">
      <w:pPr>
        <w:rPr>
          <w:rFonts w:ascii="Times New Roman" w:hAnsi="Times New Roman" w:cs="Times New Roman"/>
        </w:rPr>
      </w:pPr>
    </w:p>
    <w:p w:rsidR="003F4DCB" w:rsidRDefault="003F4DCB" w:rsidP="003F4DC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3F4DCB" w:rsidRDefault="003F4DCB" w:rsidP="003F4DC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НОВОТАРТАССКОГО СЕЛЬСОВЕТА</w:t>
      </w:r>
    </w:p>
    <w:p w:rsidR="003F4DCB" w:rsidRDefault="003F4DCB" w:rsidP="003F4DC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ВЕНГЕРОВСКОГО РАЙОНА</w:t>
      </w:r>
    </w:p>
    <w:p w:rsidR="003F4DCB" w:rsidRDefault="003F4DCB" w:rsidP="003F4DC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3F4DCB" w:rsidRDefault="003F4DCB" w:rsidP="003F4DC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F4DCB" w:rsidRDefault="003F4DCB" w:rsidP="003F4DC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F4DCB" w:rsidRDefault="003F4DCB" w:rsidP="003F4DC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04.02.2015                 (сорок седьмой сессии четвертого созыва)                 №2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3F4DCB" w:rsidRDefault="003F4DCB" w:rsidP="003F4DC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согласовании Инвестиционной программы  Модернизации системы теплоснабжения МУП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Новотартасское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Новотартасского сельсовета Венгеровского района Новосибирской области на 2016-2017 годы.</w:t>
      </w:r>
    </w:p>
    <w:p w:rsidR="003F4DCB" w:rsidRDefault="003F4DCB" w:rsidP="003F4DC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4DCB" w:rsidRDefault="003F4DCB" w:rsidP="003F4DC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г. № 131-ФЗ « Об общих принципах организации местного самоуправления в Российской Федерации», Уставом Новотартасского сельсовета Венгеровского района Новосибирской области, Совет депутатов.</w:t>
      </w:r>
    </w:p>
    <w:p w:rsidR="003F4DCB" w:rsidRDefault="003F4DCB" w:rsidP="003F4DC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3F4DCB" w:rsidRDefault="003F4DCB" w:rsidP="003F4DC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1.Согласовать Инвестиционную программу Модернизации системы теплоснабжения МУП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Новотартасское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Новотартасского сельсовета Венгеровского района Новосибирской области на 2016-2017 годы.</w:t>
      </w:r>
    </w:p>
    <w:p w:rsidR="003F4DCB" w:rsidRDefault="003F4DCB" w:rsidP="003F4DC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2.Опубликовать данное решение в информационном печатном издании « Бюллетень» Новотартасского сельсовета Венгеровского района Новосибирской области.</w:t>
      </w:r>
    </w:p>
    <w:p w:rsidR="003F4DCB" w:rsidRDefault="003F4DCB" w:rsidP="003F4DC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3.Приложение: Инвестиционная </w:t>
      </w:r>
      <w:r w:rsidR="00273CAC">
        <w:rPr>
          <w:rFonts w:ascii="Times New Roman" w:hAnsi="Times New Roman" w:cs="Times New Roman"/>
          <w:sz w:val="28"/>
          <w:szCs w:val="28"/>
        </w:rPr>
        <w:t xml:space="preserve"> программа Модернизации системы теплоснабжения МУП « </w:t>
      </w:r>
      <w:proofErr w:type="spellStart"/>
      <w:r w:rsidR="00273CAC">
        <w:rPr>
          <w:rFonts w:ascii="Times New Roman" w:hAnsi="Times New Roman" w:cs="Times New Roman"/>
          <w:sz w:val="28"/>
          <w:szCs w:val="28"/>
        </w:rPr>
        <w:t>Новотартасское</w:t>
      </w:r>
      <w:proofErr w:type="spellEnd"/>
      <w:r w:rsidR="00273CAC">
        <w:rPr>
          <w:rFonts w:ascii="Times New Roman" w:hAnsi="Times New Roman" w:cs="Times New Roman"/>
          <w:sz w:val="28"/>
          <w:szCs w:val="28"/>
        </w:rPr>
        <w:t>» Новотартасского сельсовета Венгеровского района Новосибирской области на 2016-2017 годы.</w:t>
      </w:r>
    </w:p>
    <w:p w:rsidR="00273CAC" w:rsidRDefault="00273CAC" w:rsidP="003F4DC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F4DCB" w:rsidRDefault="003F4DCB" w:rsidP="003F4DC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F4DCB" w:rsidRDefault="003F4DCB" w:rsidP="003F4DC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Л.И.Бощенко</w:t>
      </w:r>
      <w:proofErr w:type="spellEnd"/>
    </w:p>
    <w:p w:rsidR="003F4DCB" w:rsidRDefault="003F4DCB" w:rsidP="003F4DC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F4DCB" w:rsidRDefault="003F4DCB" w:rsidP="003F4DC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Новотартасского сельсовета                                            О.В.Ионина</w:t>
      </w:r>
    </w:p>
    <w:p w:rsidR="003F4DCB" w:rsidRDefault="003F4DCB" w:rsidP="003F4DCB">
      <w:pPr>
        <w:shd w:val="clear" w:color="auto" w:fill="FFFFFF"/>
        <w:jc w:val="center"/>
        <w:rPr>
          <w:b/>
          <w:bCs/>
          <w:i/>
          <w:iCs/>
          <w:sz w:val="44"/>
          <w:szCs w:val="44"/>
        </w:rPr>
      </w:pPr>
    </w:p>
    <w:p w:rsidR="003F4DCB" w:rsidRDefault="003F4DCB" w:rsidP="003F4DCB">
      <w:pPr>
        <w:shd w:val="clear" w:color="auto" w:fill="FFFFFF"/>
        <w:jc w:val="center"/>
        <w:rPr>
          <w:b/>
          <w:bCs/>
          <w:i/>
          <w:iCs/>
          <w:sz w:val="44"/>
          <w:szCs w:val="44"/>
        </w:rPr>
      </w:pPr>
    </w:p>
    <w:p w:rsidR="003F4DCB" w:rsidRDefault="003F4DCB" w:rsidP="003F4DCB">
      <w:pPr>
        <w:shd w:val="clear" w:color="auto" w:fill="FFFFFF"/>
        <w:jc w:val="center"/>
        <w:rPr>
          <w:b/>
          <w:bCs/>
          <w:i/>
          <w:iCs/>
          <w:sz w:val="44"/>
          <w:szCs w:val="44"/>
        </w:rPr>
      </w:pPr>
    </w:p>
    <w:p w:rsidR="003F4DCB" w:rsidRDefault="003F4DCB" w:rsidP="003F4DCB">
      <w:pPr>
        <w:shd w:val="clear" w:color="auto" w:fill="FFFFFF"/>
        <w:jc w:val="center"/>
        <w:rPr>
          <w:b/>
          <w:bCs/>
          <w:i/>
          <w:iCs/>
          <w:sz w:val="44"/>
          <w:szCs w:val="44"/>
        </w:rPr>
      </w:pPr>
    </w:p>
    <w:p w:rsidR="00A22DE6" w:rsidRDefault="00A22DE6" w:rsidP="003F4DCB">
      <w:pPr>
        <w:shd w:val="clear" w:color="auto" w:fill="FFFFFF"/>
        <w:jc w:val="center"/>
        <w:rPr>
          <w:b/>
          <w:bCs/>
          <w:i/>
          <w:iCs/>
          <w:sz w:val="44"/>
          <w:szCs w:val="44"/>
        </w:rPr>
      </w:pPr>
    </w:p>
    <w:p w:rsidR="00A22DE6" w:rsidRDefault="00A22DE6" w:rsidP="003F4DCB">
      <w:pPr>
        <w:shd w:val="clear" w:color="auto" w:fill="FFFFFF"/>
        <w:jc w:val="center"/>
        <w:rPr>
          <w:b/>
          <w:bCs/>
          <w:i/>
          <w:iCs/>
          <w:sz w:val="44"/>
          <w:szCs w:val="44"/>
        </w:rPr>
      </w:pPr>
    </w:p>
    <w:p w:rsidR="00A22DE6" w:rsidRDefault="00A22DE6" w:rsidP="00A22DE6">
      <w:pPr>
        <w:spacing w:line="360" w:lineRule="auto"/>
      </w:pPr>
      <w:r>
        <w:t xml:space="preserve">                                   Актуализированная</w:t>
      </w:r>
    </w:p>
    <w:p w:rsidR="00A22DE6" w:rsidRDefault="00A22DE6" w:rsidP="00A22DE6">
      <w:pPr>
        <w:jc w:val="center"/>
        <w:rPr>
          <w:b/>
          <w:bCs/>
          <w:i/>
          <w:iCs/>
          <w:sz w:val="56"/>
          <w:szCs w:val="56"/>
        </w:rPr>
      </w:pPr>
    </w:p>
    <w:p w:rsidR="00A22DE6" w:rsidRDefault="00A22DE6" w:rsidP="00A22DE6">
      <w:pPr>
        <w:jc w:val="center"/>
        <w:rPr>
          <w:b/>
          <w:bCs/>
          <w:i/>
          <w:iCs/>
          <w:sz w:val="56"/>
          <w:szCs w:val="56"/>
        </w:rPr>
      </w:pPr>
    </w:p>
    <w:p w:rsidR="00A22DE6" w:rsidRDefault="00A22DE6" w:rsidP="00A22DE6">
      <w:pPr>
        <w:jc w:val="center"/>
        <w:rPr>
          <w:rFonts w:ascii="Times New Roman" w:hAnsi="Times New Roman"/>
          <w:b/>
          <w:bCs/>
          <w:i/>
          <w:iCs/>
          <w:sz w:val="40"/>
          <w:szCs w:val="40"/>
        </w:rPr>
      </w:pPr>
      <w:r>
        <w:rPr>
          <w:rFonts w:ascii="Times New Roman" w:hAnsi="Times New Roman"/>
          <w:b/>
          <w:bCs/>
          <w:i/>
          <w:iCs/>
          <w:sz w:val="40"/>
          <w:szCs w:val="40"/>
        </w:rPr>
        <w:t xml:space="preserve">Инвестиционная программа  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i/>
          <w:iCs/>
          <w:sz w:val="40"/>
          <w:szCs w:val="40"/>
        </w:rPr>
        <w:t>модернизации  системы теплоснабжения</w:t>
      </w:r>
    </w:p>
    <w:p w:rsidR="00A22DE6" w:rsidRDefault="00A22DE6" w:rsidP="00A22DE6">
      <w:pPr>
        <w:jc w:val="center"/>
        <w:rPr>
          <w:rFonts w:ascii="Times New Roman" w:hAnsi="Times New Roman"/>
          <w:b/>
          <w:bCs/>
          <w:i/>
          <w:iCs/>
          <w:sz w:val="40"/>
          <w:szCs w:val="40"/>
        </w:rPr>
      </w:pPr>
      <w:r>
        <w:rPr>
          <w:rFonts w:ascii="Times New Roman" w:hAnsi="Times New Roman"/>
          <w:b/>
          <w:bCs/>
          <w:i/>
          <w:iCs/>
          <w:sz w:val="40"/>
          <w:szCs w:val="40"/>
        </w:rPr>
        <w:t>МУП «</w:t>
      </w:r>
      <w:proofErr w:type="spellStart"/>
      <w:r>
        <w:rPr>
          <w:rFonts w:ascii="Times New Roman" w:hAnsi="Times New Roman"/>
          <w:b/>
          <w:bCs/>
          <w:i/>
          <w:iCs/>
          <w:sz w:val="40"/>
          <w:szCs w:val="40"/>
        </w:rPr>
        <w:t>Новотартасское</w:t>
      </w:r>
      <w:proofErr w:type="spellEnd"/>
      <w:r>
        <w:rPr>
          <w:rFonts w:ascii="Times New Roman" w:hAnsi="Times New Roman"/>
          <w:b/>
          <w:bCs/>
          <w:i/>
          <w:iCs/>
          <w:sz w:val="40"/>
          <w:szCs w:val="40"/>
        </w:rPr>
        <w:t>»</w:t>
      </w:r>
    </w:p>
    <w:p w:rsidR="00A22DE6" w:rsidRDefault="00A22DE6" w:rsidP="00A22DE6">
      <w:pPr>
        <w:jc w:val="center"/>
        <w:rPr>
          <w:rFonts w:ascii="Times New Roman" w:hAnsi="Times New Roman"/>
          <w:b/>
          <w:bCs/>
          <w:i/>
          <w:iCs/>
          <w:sz w:val="40"/>
          <w:szCs w:val="40"/>
        </w:rPr>
      </w:pPr>
      <w:r>
        <w:rPr>
          <w:rFonts w:ascii="Times New Roman" w:hAnsi="Times New Roman"/>
          <w:b/>
          <w:bCs/>
          <w:i/>
          <w:iCs/>
          <w:sz w:val="40"/>
          <w:szCs w:val="40"/>
        </w:rPr>
        <w:t xml:space="preserve">  Новотартасского сельсовета</w:t>
      </w:r>
    </w:p>
    <w:p w:rsidR="00A22DE6" w:rsidRDefault="00A22DE6" w:rsidP="00A22DE6">
      <w:pPr>
        <w:jc w:val="center"/>
        <w:rPr>
          <w:rFonts w:ascii="Times New Roman" w:hAnsi="Times New Roman"/>
          <w:b/>
          <w:bCs/>
          <w:i/>
          <w:iCs/>
          <w:sz w:val="40"/>
          <w:szCs w:val="40"/>
        </w:rPr>
      </w:pPr>
      <w:r>
        <w:rPr>
          <w:rFonts w:ascii="Times New Roman" w:hAnsi="Times New Roman"/>
          <w:b/>
          <w:bCs/>
          <w:i/>
          <w:iCs/>
          <w:sz w:val="40"/>
          <w:szCs w:val="40"/>
        </w:rPr>
        <w:t>Венгеровского района</w:t>
      </w:r>
    </w:p>
    <w:p w:rsidR="00A22DE6" w:rsidRDefault="00A22DE6" w:rsidP="00A22DE6">
      <w:pPr>
        <w:jc w:val="center"/>
        <w:rPr>
          <w:rFonts w:ascii="Times New Roman" w:hAnsi="Times New Roman"/>
          <w:b/>
          <w:bCs/>
          <w:i/>
          <w:iCs/>
          <w:sz w:val="40"/>
          <w:szCs w:val="40"/>
        </w:rPr>
      </w:pPr>
      <w:r>
        <w:rPr>
          <w:rFonts w:ascii="Times New Roman" w:hAnsi="Times New Roman"/>
          <w:b/>
          <w:bCs/>
          <w:i/>
          <w:iCs/>
          <w:sz w:val="40"/>
          <w:szCs w:val="40"/>
        </w:rPr>
        <w:t xml:space="preserve"> Новосибирской области</w:t>
      </w:r>
    </w:p>
    <w:p w:rsidR="00A22DE6" w:rsidRDefault="00A22DE6" w:rsidP="00A22DE6">
      <w:pPr>
        <w:jc w:val="center"/>
        <w:rPr>
          <w:rFonts w:ascii="Times New Roman" w:hAnsi="Times New Roman"/>
          <w:b/>
          <w:bCs/>
          <w:i/>
          <w:iCs/>
          <w:sz w:val="40"/>
          <w:szCs w:val="40"/>
        </w:rPr>
      </w:pPr>
      <w:r>
        <w:rPr>
          <w:rFonts w:ascii="Times New Roman" w:hAnsi="Times New Roman"/>
          <w:b/>
          <w:bCs/>
          <w:i/>
          <w:iCs/>
          <w:sz w:val="40"/>
          <w:szCs w:val="40"/>
        </w:rPr>
        <w:t xml:space="preserve"> на 2016-2017 год</w:t>
      </w:r>
    </w:p>
    <w:p w:rsidR="00A22DE6" w:rsidRDefault="00A22DE6" w:rsidP="00A22DE6">
      <w:pPr>
        <w:jc w:val="center"/>
        <w:rPr>
          <w:rFonts w:ascii="Calibri" w:hAnsi="Calibri"/>
          <w:sz w:val="28"/>
          <w:szCs w:val="28"/>
        </w:rPr>
      </w:pPr>
    </w:p>
    <w:p w:rsidR="00A22DE6" w:rsidRDefault="00A22DE6" w:rsidP="00A22DE6">
      <w:pPr>
        <w:jc w:val="center"/>
        <w:rPr>
          <w:sz w:val="28"/>
          <w:szCs w:val="28"/>
        </w:rPr>
      </w:pPr>
    </w:p>
    <w:p w:rsidR="00A22DE6" w:rsidRDefault="00A22DE6" w:rsidP="00A22DE6">
      <w:pPr>
        <w:jc w:val="center"/>
        <w:rPr>
          <w:sz w:val="28"/>
          <w:szCs w:val="28"/>
        </w:rPr>
      </w:pPr>
    </w:p>
    <w:p w:rsidR="00A22DE6" w:rsidRDefault="00A22DE6" w:rsidP="00A22DE6">
      <w:pPr>
        <w:jc w:val="center"/>
        <w:rPr>
          <w:sz w:val="28"/>
          <w:szCs w:val="28"/>
        </w:rPr>
      </w:pPr>
    </w:p>
    <w:p w:rsidR="00A22DE6" w:rsidRDefault="00A22DE6" w:rsidP="00A22DE6">
      <w:pPr>
        <w:jc w:val="center"/>
        <w:rPr>
          <w:sz w:val="28"/>
          <w:szCs w:val="28"/>
        </w:rPr>
      </w:pPr>
    </w:p>
    <w:p w:rsidR="00A22DE6" w:rsidRDefault="00A22DE6" w:rsidP="00A22DE6">
      <w:pPr>
        <w:jc w:val="center"/>
        <w:rPr>
          <w:sz w:val="28"/>
          <w:szCs w:val="28"/>
        </w:rPr>
      </w:pPr>
    </w:p>
    <w:p w:rsidR="00A22DE6" w:rsidRDefault="00A22DE6" w:rsidP="00A22DE6">
      <w:pPr>
        <w:jc w:val="center"/>
        <w:rPr>
          <w:sz w:val="28"/>
          <w:szCs w:val="28"/>
        </w:rPr>
      </w:pPr>
    </w:p>
    <w:p w:rsidR="00A22DE6" w:rsidRDefault="00A22DE6" w:rsidP="00A22DE6">
      <w:pPr>
        <w:jc w:val="center"/>
        <w:rPr>
          <w:sz w:val="28"/>
          <w:szCs w:val="28"/>
        </w:rPr>
      </w:pPr>
    </w:p>
    <w:p w:rsidR="00A22DE6" w:rsidRDefault="00A22DE6" w:rsidP="00A22DE6">
      <w:pPr>
        <w:jc w:val="center"/>
        <w:rPr>
          <w:sz w:val="28"/>
          <w:szCs w:val="28"/>
        </w:rPr>
      </w:pPr>
    </w:p>
    <w:p w:rsidR="00A22DE6" w:rsidRDefault="00A22DE6" w:rsidP="00A22DE6">
      <w:pPr>
        <w:jc w:val="center"/>
        <w:rPr>
          <w:sz w:val="28"/>
          <w:szCs w:val="28"/>
        </w:rPr>
      </w:pPr>
    </w:p>
    <w:p w:rsidR="00A22DE6" w:rsidRDefault="00A22DE6" w:rsidP="00A22DE6">
      <w:pPr>
        <w:ind w:firstLine="357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с. Новый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Тартас</w:t>
      </w:r>
      <w:proofErr w:type="spellEnd"/>
    </w:p>
    <w:p w:rsidR="00A22DE6" w:rsidRDefault="00A22DE6" w:rsidP="00A22DE6">
      <w:pPr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</w:rPr>
        <w:sectPr w:rsidR="00A22DE6">
          <w:pgSz w:w="11906" w:h="16838"/>
          <w:pgMar w:top="1134" w:right="1701" w:bottom="1134" w:left="851" w:header="709" w:footer="709" w:gutter="0"/>
          <w:cols w:space="720"/>
        </w:sectPr>
      </w:pPr>
    </w:p>
    <w:p w:rsidR="00A22DE6" w:rsidRDefault="00A22DE6" w:rsidP="00A22DE6">
      <w:pPr>
        <w:spacing w:after="255" w:line="255" w:lineRule="atLeast"/>
        <w:jc w:val="center"/>
        <w:rPr>
          <w:rFonts w:ascii="Times New Roman" w:eastAsia="Times New Roman" w:hAnsi="Times New Roman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000000"/>
          <w:sz w:val="21"/>
          <w:szCs w:val="21"/>
        </w:rPr>
        <w:lastRenderedPageBreak/>
        <w:t>Паспорт инвестиционной программы в сфере теплоснабжения</w:t>
      </w:r>
      <w:r>
        <w:rPr>
          <w:rFonts w:ascii="Times New Roman" w:eastAsia="Times New Roman" w:hAnsi="Times New Roman"/>
          <w:color w:val="000000"/>
          <w:sz w:val="21"/>
          <w:szCs w:val="21"/>
        </w:rPr>
        <w:br/>
        <w:t>Муниципального унитарного предприятия «</w:t>
      </w:r>
      <w:proofErr w:type="spellStart"/>
      <w:r>
        <w:rPr>
          <w:rFonts w:ascii="Times New Roman" w:eastAsia="Times New Roman" w:hAnsi="Times New Roman"/>
          <w:color w:val="000000"/>
          <w:sz w:val="21"/>
          <w:szCs w:val="21"/>
        </w:rPr>
        <w:t>Новотартасское</w:t>
      </w:r>
      <w:proofErr w:type="spellEnd"/>
      <w:r>
        <w:rPr>
          <w:rFonts w:ascii="Times New Roman" w:eastAsia="Times New Roman" w:hAnsi="Times New Roman"/>
          <w:color w:val="000000"/>
          <w:sz w:val="21"/>
          <w:szCs w:val="21"/>
        </w:rPr>
        <w:t>»</w:t>
      </w:r>
    </w:p>
    <w:tbl>
      <w:tblPr>
        <w:tblW w:w="10251" w:type="dxa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8"/>
        <w:gridCol w:w="7273"/>
      </w:tblGrid>
      <w:tr w:rsidR="00A22DE6" w:rsidTr="00A22DE6">
        <w:trPr>
          <w:trHeight w:val="118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 xml:space="preserve">Наименование организации, в отношении которой разрабатывается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>инвестиционная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 xml:space="preserve"> программ в сфере теплоснабжения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>Муниципальное унитарное предприятие «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>Новотартасское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>»</w:t>
            </w:r>
          </w:p>
        </w:tc>
      </w:tr>
      <w:tr w:rsidR="00A22DE6" w:rsidTr="00A22DE6">
        <w:trPr>
          <w:trHeight w:val="47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Местонахождение регулируемой организации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 xml:space="preserve">Новосибирская область Венгеровский район село Новый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Тартас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 xml:space="preserve"> улица Титова-10 </w:t>
            </w:r>
          </w:p>
        </w:tc>
      </w:tr>
      <w:tr w:rsidR="00A22DE6" w:rsidTr="00A22DE6">
        <w:trPr>
          <w:trHeight w:val="46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Сроки реализации инвестиционной программы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2016-2017 год</w:t>
            </w:r>
          </w:p>
        </w:tc>
      </w:tr>
      <w:tr w:rsidR="00A22DE6" w:rsidTr="00A22DE6">
        <w:trPr>
          <w:trHeight w:val="71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Лицо, ответственное за разработку инвестиционной программы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Директор МУП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Новотартасское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Безбрыжий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 xml:space="preserve"> Александр Иванович</w:t>
            </w:r>
          </w:p>
        </w:tc>
      </w:tr>
      <w:tr w:rsidR="00A22DE6" w:rsidRPr="005B5B46" w:rsidTr="00A22DE6">
        <w:trPr>
          <w:trHeight w:val="96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Контактная информация лица, ответственного за разработку инвестиционной программы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тел</w:t>
            </w: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 xml:space="preserve">. 8(383) 69 21-912; E-mail: </w:t>
            </w:r>
            <w:hyperlink r:id="rId5" w:history="1">
              <w:r>
                <w:rPr>
                  <w:rStyle w:val="a6"/>
                  <w:rFonts w:eastAsia="Times New Roman"/>
                  <w:sz w:val="21"/>
                  <w:szCs w:val="21"/>
                  <w:lang w:val="en-US"/>
                </w:rPr>
                <w:t>MUPNOVOTARTASS @</w:t>
              </w:r>
              <w:proofErr w:type="spellStart"/>
              <w:r>
                <w:rPr>
                  <w:rStyle w:val="a6"/>
                  <w:rFonts w:eastAsia="Times New Roman"/>
                  <w:sz w:val="21"/>
                  <w:szCs w:val="21"/>
                  <w:lang w:val="en-US"/>
                </w:rPr>
                <w:t>mail.ru</w:t>
              </w:r>
              <w:proofErr w:type="spellEnd"/>
            </w:hyperlink>
          </w:p>
        </w:tc>
      </w:tr>
      <w:tr w:rsidR="00A22DE6" w:rsidTr="00A22DE6">
        <w:trPr>
          <w:trHeight w:val="142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Наименование органа исполнительной власти субъекта РФ или органа местного самоуправления, утвердившего инвестиционную программу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</w:p>
        </w:tc>
      </w:tr>
      <w:tr w:rsidR="00A22DE6" w:rsidTr="00A22DE6">
        <w:trPr>
          <w:trHeight w:val="71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Местонахождение органа, утвердившего инвестиционную программу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</w:p>
        </w:tc>
      </w:tr>
      <w:tr w:rsidR="00A22DE6" w:rsidTr="00A22DE6">
        <w:trPr>
          <w:trHeight w:val="71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Должностное лицо, утвердившее инвестиционную программу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</w:p>
        </w:tc>
      </w:tr>
      <w:tr w:rsidR="00A22DE6" w:rsidTr="00A22DE6">
        <w:trPr>
          <w:trHeight w:val="47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Дата утверждения инвестиционной программы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</w:p>
        </w:tc>
      </w:tr>
      <w:tr w:rsidR="00A22DE6" w:rsidTr="00A22DE6">
        <w:trPr>
          <w:trHeight w:val="95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Контактная информация лица, ответственного за утверждение инвестиционной программы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</w:p>
        </w:tc>
      </w:tr>
      <w:tr w:rsidR="00A22DE6" w:rsidTr="00A22DE6">
        <w:trPr>
          <w:trHeight w:val="95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администрация Новотартасского сельсовета Венгеровского района Новосибирской области</w:t>
            </w:r>
          </w:p>
        </w:tc>
      </w:tr>
      <w:tr w:rsidR="00A22DE6" w:rsidTr="00A22DE6">
        <w:trPr>
          <w:trHeight w:val="71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Местонахождение органа, согласовавшего инвестиционную программу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 xml:space="preserve">Новосибирская область Венгеровский район село Новый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Тартас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 xml:space="preserve"> улица Юбилейная, 3.</w:t>
            </w:r>
          </w:p>
        </w:tc>
      </w:tr>
      <w:tr w:rsidR="00A22DE6" w:rsidTr="00A22DE6">
        <w:trPr>
          <w:trHeight w:val="71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Должностное лицо, согласовавшее инвестиционную программу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Глава Новотартасского сельсовета Венгеровского района Новосибирской области</w:t>
            </w:r>
          </w:p>
        </w:tc>
      </w:tr>
      <w:tr w:rsidR="00A22DE6" w:rsidTr="00A22DE6">
        <w:trPr>
          <w:trHeight w:val="46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Дата согласования инвестиционной программы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04/02/2015</w:t>
            </w:r>
          </w:p>
        </w:tc>
      </w:tr>
      <w:tr w:rsidR="00A22DE6" w:rsidTr="00A22DE6">
        <w:trPr>
          <w:trHeight w:val="96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Контактная информация лица, ответственного за согласование инвестиционной программы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 xml:space="preserve">8-383-69-21943   </w:t>
            </w: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Ионина Ольга Владимировна</w:t>
            </w:r>
          </w:p>
        </w:tc>
      </w:tr>
    </w:tbl>
    <w:p w:rsidR="00A22DE6" w:rsidRDefault="00A22DE6" w:rsidP="00A22DE6">
      <w:pPr>
        <w:pStyle w:val="toleft"/>
        <w:spacing w:before="0" w:beforeAutospacing="0" w:after="255" w:afterAutospacing="0" w:line="255" w:lineRule="atLeast"/>
        <w:jc w:val="center"/>
        <w:rPr>
          <w:b/>
        </w:rPr>
      </w:pPr>
    </w:p>
    <w:p w:rsidR="00A22DE6" w:rsidRDefault="00A22DE6" w:rsidP="00A22DE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  <w:sectPr w:rsidR="00A22DE6">
          <w:pgSz w:w="11906" w:h="16838"/>
          <w:pgMar w:top="1134" w:right="850" w:bottom="1134" w:left="1701" w:header="708" w:footer="708" w:gutter="0"/>
          <w:cols w:space="720"/>
        </w:sectPr>
      </w:pPr>
    </w:p>
    <w:p w:rsidR="00A22DE6" w:rsidRDefault="00A22DE6" w:rsidP="00A22DE6">
      <w:pPr>
        <w:pStyle w:val="toleft"/>
        <w:spacing w:before="0" w:beforeAutospacing="0" w:after="255" w:afterAutospacing="0" w:line="255" w:lineRule="atLeast"/>
        <w:jc w:val="center"/>
        <w:rPr>
          <w:b/>
        </w:rPr>
      </w:pPr>
      <w:r>
        <w:rPr>
          <w:b/>
        </w:rPr>
        <w:lastRenderedPageBreak/>
        <w:t>Инвестиционная программа  модернизации системы теплоснабжения МУП «</w:t>
      </w:r>
      <w:proofErr w:type="spellStart"/>
      <w:r>
        <w:rPr>
          <w:b/>
        </w:rPr>
        <w:t>Новотартасское</w:t>
      </w:r>
      <w:proofErr w:type="spellEnd"/>
      <w:r>
        <w:rPr>
          <w:b/>
        </w:rPr>
        <w:t>» Новотартасского сельсовета Венгеровского района Новосибирской области  на 2016-2017 годы.</w:t>
      </w:r>
    </w:p>
    <w:p w:rsidR="00A22DE6" w:rsidRDefault="00A22DE6" w:rsidP="00A22DE6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МУП «</w:t>
      </w:r>
      <w:proofErr w:type="spellStart"/>
      <w:r>
        <w:rPr>
          <w:rFonts w:ascii="Times New Roman" w:hAnsi="Times New Roman"/>
          <w:sz w:val="24"/>
          <w:szCs w:val="24"/>
        </w:rPr>
        <w:t>Новотартасское</w:t>
      </w:r>
      <w:proofErr w:type="spellEnd"/>
      <w:r>
        <w:rPr>
          <w:rFonts w:ascii="Times New Roman" w:hAnsi="Times New Roman"/>
          <w:sz w:val="24"/>
          <w:szCs w:val="24"/>
        </w:rPr>
        <w:t xml:space="preserve">» занимается производством и распределением тепловой энергии в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proofErr w:type="gramStart"/>
      <w:r>
        <w:rPr>
          <w:rFonts w:ascii="Times New Roman" w:hAnsi="Times New Roman"/>
          <w:sz w:val="24"/>
          <w:szCs w:val="24"/>
        </w:rPr>
        <w:t>.З</w:t>
      </w:r>
      <w:proofErr w:type="gramEnd"/>
      <w:r>
        <w:rPr>
          <w:rFonts w:ascii="Times New Roman" w:hAnsi="Times New Roman"/>
          <w:sz w:val="24"/>
          <w:szCs w:val="24"/>
        </w:rPr>
        <w:t>ыково</w:t>
      </w:r>
      <w:proofErr w:type="spellEnd"/>
      <w:r>
        <w:rPr>
          <w:rFonts w:ascii="Times New Roman" w:hAnsi="Times New Roman"/>
          <w:sz w:val="24"/>
          <w:szCs w:val="24"/>
        </w:rPr>
        <w:t xml:space="preserve">, Новотартасского сельсовета, Венгеровского района, Новосибирской области. </w:t>
      </w:r>
    </w:p>
    <w:p w:rsidR="00A22DE6" w:rsidRDefault="00A22DE6" w:rsidP="00A22DE6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Технические характеристики модернизируемых комплексов: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22DE6" w:rsidRDefault="00A22DE6" w:rsidP="00A22DE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/>
          <w:bCs/>
          <w:sz w:val="24"/>
          <w:szCs w:val="24"/>
        </w:rPr>
        <w:t xml:space="preserve">по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Новотартасскому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муниципальному образованию</w:t>
      </w:r>
      <w:r>
        <w:rPr>
          <w:rFonts w:ascii="Times New Roman" w:hAnsi="Times New Roman"/>
          <w:sz w:val="24"/>
          <w:szCs w:val="24"/>
        </w:rPr>
        <w:t xml:space="preserve">  установленная  мощность котельного оборудования (1,12 Гкал/час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sz w:val="24"/>
          <w:szCs w:val="24"/>
        </w:rPr>
        <w:t xml:space="preserve"> по своим параметрам не соответствует, подключенной нагрузке потребителей(0,38 Гкал/час). Загрузка котельной  составляет 34%, что влечет за собой большой перерасход топлива и электроэнергии. Здание котельной находится в ветхом состоянии, отсутствуют бытовые условия для работников котельной. Установленное оборудование: два котла </w:t>
      </w:r>
      <w:proofErr w:type="spellStart"/>
      <w:r>
        <w:rPr>
          <w:rFonts w:ascii="Times New Roman" w:hAnsi="Times New Roman"/>
          <w:sz w:val="24"/>
          <w:szCs w:val="24"/>
        </w:rPr>
        <w:t>Квр</w:t>
      </w:r>
      <w:proofErr w:type="spellEnd"/>
      <w:r>
        <w:rPr>
          <w:rFonts w:ascii="Times New Roman" w:hAnsi="Times New Roman"/>
          <w:sz w:val="24"/>
          <w:szCs w:val="24"/>
        </w:rPr>
        <w:t xml:space="preserve"> 0,6 Гкал/час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Квр</w:t>
      </w:r>
      <w:proofErr w:type="spellEnd"/>
      <w:r>
        <w:rPr>
          <w:rFonts w:ascii="Times New Roman" w:hAnsi="Times New Roman"/>
          <w:sz w:val="24"/>
          <w:szCs w:val="24"/>
        </w:rPr>
        <w:t xml:space="preserve"> 0,52 Гкал/час. сетевые насосы К80-65-160  7,5 кВт 1 шт. Котельная работает по одноконтурной системе, отсутствует система водоподготовки и источник резервного электроснабжения, система учета теплоносителя. Тепловые сети протяженностью </w:t>
      </w:r>
      <w:smartTag w:uri="urn:schemas-microsoft-com:office:smarttags" w:element="metricconverter">
        <w:smartTagPr>
          <w:attr w:name="ProductID" w:val="949 м"/>
        </w:smartTagPr>
        <w:r>
          <w:rPr>
            <w:rFonts w:ascii="Times New Roman" w:hAnsi="Times New Roman"/>
            <w:sz w:val="24"/>
            <w:szCs w:val="24"/>
          </w:rPr>
          <w:t>949 м</w:t>
        </w:r>
      </w:smartTag>
      <w:r>
        <w:rPr>
          <w:rFonts w:ascii="Times New Roman" w:hAnsi="Times New Roman"/>
          <w:sz w:val="24"/>
          <w:szCs w:val="24"/>
        </w:rPr>
        <w:t xml:space="preserve">. из них в ветхом состоянии </w:t>
      </w:r>
      <w:smartTag w:uri="urn:schemas-microsoft-com:office:smarttags" w:element="metricconverter">
        <w:smartTagPr>
          <w:attr w:name="ProductID" w:val="949 м"/>
        </w:smartTagPr>
        <w:r>
          <w:rPr>
            <w:rFonts w:ascii="Times New Roman" w:hAnsi="Times New Roman"/>
            <w:sz w:val="24"/>
            <w:szCs w:val="24"/>
          </w:rPr>
          <w:t>949 м</w:t>
        </w:r>
      </w:smartTag>
      <w:r>
        <w:rPr>
          <w:rFonts w:ascii="Times New Roman" w:hAnsi="Times New Roman"/>
          <w:sz w:val="24"/>
          <w:szCs w:val="24"/>
        </w:rPr>
        <w:t>. Трубопровод выполнен из металлических труб  Ø100-</w:t>
      </w:r>
      <w:smartTag w:uri="urn:schemas-microsoft-com:office:smarttags" w:element="metricconverter">
        <w:smartTagPr>
          <w:attr w:name="ProductID" w:val="110 мм"/>
        </w:smartTagPr>
        <w:r>
          <w:rPr>
            <w:rFonts w:ascii="Times New Roman" w:hAnsi="Times New Roman"/>
            <w:sz w:val="24"/>
            <w:szCs w:val="24"/>
          </w:rPr>
          <w:t>110 мм</w:t>
        </w:r>
      </w:smartTag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тепловая изоляция из минеральной ваты. Ветхость влечет за собой большие потери тепловой энергии и высокую аварийность. </w:t>
      </w:r>
    </w:p>
    <w:p w:rsidR="00A22DE6" w:rsidRDefault="00A22DE6" w:rsidP="00A22DE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Система теплоснабжения в настоящее время характеризуется следующими негативными технико-экономическими показателями</w:t>
      </w:r>
      <w:r>
        <w:rPr>
          <w:rFonts w:ascii="Times New Roman" w:hAnsi="Times New Roman"/>
          <w:sz w:val="24"/>
          <w:szCs w:val="24"/>
        </w:rPr>
        <w:t>:</w:t>
      </w:r>
    </w:p>
    <w:p w:rsidR="00A22DE6" w:rsidRDefault="00A22DE6" w:rsidP="00A22DE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 xml:space="preserve"> нарастающий износ и физическое старение основных производственных фондов. Средний износ основных фондов к началу 2015 года составил 90-95%;</w:t>
      </w:r>
    </w:p>
    <w:p w:rsidR="00A22DE6" w:rsidRDefault="00A22DE6" w:rsidP="00A22DE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 xml:space="preserve"> не соответствие качества поставляемой услуги требованиям, предъявляемым нормативными документами;</w:t>
      </w:r>
    </w:p>
    <w:p w:rsidR="00A22DE6" w:rsidRDefault="00A22DE6" w:rsidP="00A22DE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 xml:space="preserve"> высокий уровень фактических потерь тепловой энергии и теплоносителя на всех стадиях оказания услуги;</w:t>
      </w:r>
    </w:p>
    <w:p w:rsidR="00A22DE6" w:rsidRDefault="00A22DE6" w:rsidP="00A22DE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 xml:space="preserve"> низкая гидравлическая устойчивость тепловых магистралей;</w:t>
      </w:r>
    </w:p>
    <w:p w:rsidR="00A22DE6" w:rsidRDefault="00A22DE6" w:rsidP="00A22DE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 xml:space="preserve"> открытая схема теплоснабжения;</w:t>
      </w:r>
    </w:p>
    <w:p w:rsidR="00A22DE6" w:rsidRDefault="00A22DE6" w:rsidP="00A22DE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 xml:space="preserve"> низкая производственная и экологическая безопасность.</w:t>
      </w:r>
    </w:p>
    <w:p w:rsidR="00A22DE6" w:rsidRDefault="00A22DE6" w:rsidP="00A22DE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A22DE6" w:rsidRDefault="00A22DE6" w:rsidP="00A22DE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Котельная и тепловые сети  являются муниципальной собственностью.</w:t>
      </w:r>
    </w:p>
    <w:p w:rsidR="00A22DE6" w:rsidRDefault="00A22DE6" w:rsidP="00A22DE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Краткая характеристика программных мероприятий</w:t>
      </w:r>
    </w:p>
    <w:p w:rsidR="00A22DE6" w:rsidRDefault="00A22DE6" w:rsidP="00A22DE6">
      <w:pPr>
        <w:shd w:val="clear" w:color="auto" w:fill="FFFFFF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1. Ликвидация котельной Новотартасского сельсовета в п.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Зыково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>, строительство модульной котельной.</w:t>
      </w:r>
    </w:p>
    <w:p w:rsidR="00A22DE6" w:rsidRDefault="00A22DE6" w:rsidP="00A22DE6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Ликвидация котельной Новотартасского сельсовета,  связана с ветхостью здания котельной   и большими затратами на топливо и электроэнергию в связи с этим  требуется установка модульного теплового пункта   с меньшей мощностью.</w:t>
      </w:r>
    </w:p>
    <w:p w:rsidR="00A22DE6" w:rsidRDefault="00A22DE6" w:rsidP="00A22DE6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Необходимо установить модульный тепловой пункт мощностью </w:t>
      </w:r>
      <w:smartTag w:uri="urn:schemas-microsoft-com:office:smarttags" w:element="metricconverter">
        <w:smartTagPr>
          <w:attr w:name="ProductID" w:val="0,6 м"/>
        </w:smartTagPr>
        <w:r>
          <w:rPr>
            <w:rFonts w:ascii="Times New Roman" w:hAnsi="Times New Roman"/>
            <w:sz w:val="24"/>
            <w:szCs w:val="24"/>
          </w:rPr>
          <w:t>0,6 м</w:t>
        </w:r>
      </w:smartTag>
      <w:r>
        <w:rPr>
          <w:rFonts w:ascii="Times New Roman" w:hAnsi="Times New Roman"/>
          <w:sz w:val="24"/>
          <w:szCs w:val="24"/>
        </w:rPr>
        <w:t xml:space="preserve">.Вт.   на  твердом топливе с установкой </w:t>
      </w:r>
      <w:proofErr w:type="spellStart"/>
      <w:r>
        <w:rPr>
          <w:rFonts w:ascii="Times New Roman" w:hAnsi="Times New Roman"/>
          <w:sz w:val="24"/>
          <w:szCs w:val="24"/>
        </w:rPr>
        <w:t>энергоэффективных</w:t>
      </w:r>
      <w:proofErr w:type="spellEnd"/>
      <w:r>
        <w:rPr>
          <w:rFonts w:ascii="Times New Roman" w:hAnsi="Times New Roman"/>
          <w:sz w:val="24"/>
          <w:szCs w:val="24"/>
        </w:rPr>
        <w:t xml:space="preserve"> котлов, также устройство 2-го контура  </w:t>
      </w:r>
      <w:r>
        <w:rPr>
          <w:rFonts w:ascii="Times New Roman" w:hAnsi="Times New Roman"/>
          <w:sz w:val="24"/>
          <w:szCs w:val="24"/>
        </w:rPr>
        <w:lastRenderedPageBreak/>
        <w:t>водоподготовки, приборов учёта, резервного питания и закрытого склада угля, а также установка высокочастотного регулятора.</w:t>
      </w:r>
    </w:p>
    <w:p w:rsidR="00A22DE6" w:rsidRDefault="00A22DE6" w:rsidP="00A22DE6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Установка энергосберегающей модульной котельной  позволит увеличить экологическую и производственную безопасность, обеспечить экономичное расходование топлива и электроэнергии. </w:t>
      </w:r>
    </w:p>
    <w:p w:rsidR="00A22DE6" w:rsidRDefault="00A22DE6" w:rsidP="00A22DE6">
      <w:pPr>
        <w:shd w:val="clear" w:color="auto" w:fill="FFFFFF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2.Модернизация тепловой сети в п.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Зыково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2016-2017год</w:t>
      </w:r>
    </w:p>
    <w:p w:rsidR="00A22DE6" w:rsidRDefault="00A22DE6" w:rsidP="00A22DE6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Модернизация тепловой сети предусматривает замену старых металлических труб протяженностью </w:t>
      </w:r>
      <w:smartTag w:uri="urn:schemas-microsoft-com:office:smarttags" w:element="metricconverter">
        <w:smartTagPr>
          <w:attr w:name="ProductID" w:val="949 метров"/>
        </w:smartTagPr>
        <w:r>
          <w:rPr>
            <w:rFonts w:ascii="Times New Roman" w:hAnsi="Times New Roman"/>
            <w:sz w:val="24"/>
            <w:szCs w:val="24"/>
          </w:rPr>
          <w:t>949 метров</w:t>
        </w:r>
      </w:smartTag>
      <w:r>
        <w:rPr>
          <w:rFonts w:ascii="Times New Roman" w:hAnsi="Times New Roman"/>
          <w:sz w:val="24"/>
          <w:szCs w:val="24"/>
        </w:rPr>
        <w:t xml:space="preserve"> Ø 100-</w:t>
      </w:r>
      <w:smartTag w:uri="urn:schemas-microsoft-com:office:smarttags" w:element="metricconverter">
        <w:smartTagPr>
          <w:attr w:name="ProductID" w:val="110 мм"/>
        </w:smartTagPr>
        <w:r>
          <w:rPr>
            <w:rFonts w:ascii="Times New Roman" w:hAnsi="Times New Roman"/>
            <w:sz w:val="24"/>
            <w:szCs w:val="24"/>
          </w:rPr>
          <w:t>110 мм</w:t>
        </w:r>
      </w:smartTag>
      <w:r>
        <w:rPr>
          <w:rFonts w:ascii="Times New Roman" w:hAnsi="Times New Roman"/>
          <w:sz w:val="24"/>
          <w:szCs w:val="24"/>
        </w:rPr>
        <w:t xml:space="preserve">    на стальную трубу в ППУ изоляции протяженностью 949метров, диаметр определить проектом.</w:t>
      </w:r>
    </w:p>
    <w:p w:rsidR="00A22DE6" w:rsidRDefault="00A22DE6" w:rsidP="00A22DE6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Замена ветхих тепловых сетей приведет к уменьшению </w:t>
      </w:r>
      <w:proofErr w:type="spellStart"/>
      <w:r>
        <w:rPr>
          <w:rFonts w:ascii="Times New Roman" w:hAnsi="Times New Roman"/>
          <w:sz w:val="24"/>
          <w:szCs w:val="24"/>
        </w:rPr>
        <w:t>теплопотерь</w:t>
      </w:r>
      <w:proofErr w:type="spellEnd"/>
      <w:r>
        <w:rPr>
          <w:rFonts w:ascii="Times New Roman" w:hAnsi="Times New Roman"/>
          <w:sz w:val="24"/>
          <w:szCs w:val="24"/>
        </w:rPr>
        <w:t xml:space="preserve">  и снижению расходов на ремонт теплосети.</w:t>
      </w:r>
    </w:p>
    <w:p w:rsidR="00A22DE6" w:rsidRDefault="00A22DE6" w:rsidP="00A22DE6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Модернизация тепловых сетей направлена на обеспечение следующих требований:</w:t>
      </w:r>
    </w:p>
    <w:tbl>
      <w:tblPr>
        <w:tblW w:w="0" w:type="auto"/>
        <w:tblInd w:w="-106" w:type="dxa"/>
        <w:tblLook w:val="01E0"/>
      </w:tblPr>
      <w:tblGrid>
        <w:gridCol w:w="9676"/>
      </w:tblGrid>
      <w:tr w:rsidR="00A22DE6" w:rsidTr="00A22DE6">
        <w:tc>
          <w:tcPr>
            <w:tcW w:w="10680" w:type="dxa"/>
            <w:hideMark/>
          </w:tcPr>
          <w:p w:rsidR="00A22DE6" w:rsidRDefault="00A22DE6">
            <w:pPr>
              <w:pStyle w:val="ConsPlusNormal"/>
              <w:widowControl/>
              <w:ind w:left="34" w:right="-108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-ликвидация изношенных участков тепловых сетей, находящихся в аварийном состоянии, </w:t>
            </w:r>
          </w:p>
          <w:p w:rsidR="00A22DE6" w:rsidRDefault="00A22DE6">
            <w:pPr>
              <w:pStyle w:val="ConsPlusNormal"/>
              <w:widowControl/>
              <w:ind w:left="34" w:right="-108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трубы с заводской теплоизоляцией на основе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пенополиуретана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A22DE6" w:rsidRDefault="00A22DE6" w:rsidP="00A22DE6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- предотвращение аварий в системе теплоснабжения.</w:t>
      </w:r>
    </w:p>
    <w:p w:rsidR="00A22DE6" w:rsidRDefault="00A22DE6" w:rsidP="00A22DE6">
      <w:pPr>
        <w:ind w:left="360"/>
        <w:jc w:val="center"/>
        <w:rPr>
          <w:rFonts w:ascii="Times New Roman" w:hAnsi="Times New Roman"/>
          <w:sz w:val="24"/>
          <w:szCs w:val="24"/>
        </w:rPr>
      </w:pPr>
    </w:p>
    <w:p w:rsidR="00A22DE6" w:rsidRDefault="00A22DE6" w:rsidP="00A22DE6">
      <w:pPr>
        <w:spacing w:after="0"/>
        <w:rPr>
          <w:sz w:val="28"/>
          <w:szCs w:val="28"/>
        </w:rPr>
        <w:sectPr w:rsidR="00A22DE6">
          <w:pgSz w:w="11906" w:h="16838"/>
          <w:pgMar w:top="1134" w:right="1701" w:bottom="1134" w:left="851" w:header="709" w:footer="709" w:gutter="0"/>
          <w:cols w:space="720"/>
        </w:sectPr>
      </w:pPr>
    </w:p>
    <w:tbl>
      <w:tblPr>
        <w:tblW w:w="14895" w:type="dxa"/>
        <w:tblLayout w:type="fixed"/>
        <w:tblLook w:val="04A0"/>
      </w:tblPr>
      <w:tblGrid>
        <w:gridCol w:w="475"/>
        <w:gridCol w:w="103"/>
        <w:gridCol w:w="849"/>
        <w:gridCol w:w="140"/>
        <w:gridCol w:w="1563"/>
        <w:gridCol w:w="83"/>
        <w:gridCol w:w="1051"/>
        <w:gridCol w:w="1134"/>
        <w:gridCol w:w="425"/>
        <w:gridCol w:w="1276"/>
        <w:gridCol w:w="1417"/>
        <w:gridCol w:w="993"/>
        <w:gridCol w:w="992"/>
        <w:gridCol w:w="992"/>
        <w:gridCol w:w="851"/>
        <w:gridCol w:w="850"/>
        <w:gridCol w:w="851"/>
        <w:gridCol w:w="850"/>
      </w:tblGrid>
      <w:tr w:rsidR="00A22DE6" w:rsidTr="00A22DE6"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№ 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Обоснование необходимости (цель реализации)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Описание и место расположения объекта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Основные технические характеристики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Год начала реализации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Год окончания реализации мероприятия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Расходы на реализацию мероприятий в прогнозных ценах, тыс.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(с НДС)</w:t>
            </w:r>
          </w:p>
        </w:tc>
      </w:tr>
      <w:tr w:rsidR="00A22DE6" w:rsidTr="00A22DE6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 (мощность, протяженность, диаметр, т.п.)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Значение показателя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Профинансировано к 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т.ч. по годам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Остаток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т.ч. за счет платы за подключение</w:t>
            </w:r>
          </w:p>
        </w:tc>
      </w:tr>
      <w:tr w:rsidR="00A22DE6" w:rsidTr="00A22DE6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 реализации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после реализации мероприятия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A22DE6" w:rsidTr="00A22DE6"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</w:tr>
      <w:tr w:rsidR="00A22DE6" w:rsidTr="00A22DE6">
        <w:tc>
          <w:tcPr>
            <w:tcW w:w="148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Группа 3. Реконструкция или модернизация существующих объектов в целях снижения уровня износа существующих объектов и (или) поставки энергии от разных источников</w:t>
            </w:r>
          </w:p>
        </w:tc>
      </w:tr>
      <w:tr w:rsidR="00A22DE6" w:rsidTr="00A22DE6">
        <w:tc>
          <w:tcPr>
            <w:tcW w:w="148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 Реконструкция или модернизация существующих тепловых сетей</w:t>
            </w:r>
          </w:p>
        </w:tc>
      </w:tr>
      <w:tr w:rsidR="00A22DE6" w:rsidTr="00A22DE6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3.1.1.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Модернизация тепловых сетей в п.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Зыково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Венгеровского района Новосибирской области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napToGri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повышение эффективности, устойчивости и надежности функционирования системы теплоснабжения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ыково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A22DE6" w:rsidRDefault="00A22D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обеспечение технического перевооружения и реконструкции отрасли;</w:t>
            </w:r>
          </w:p>
          <w:p w:rsidR="00A22DE6" w:rsidRDefault="00A22DE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развитие коммунальной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инфраструктуры п.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Зыково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A22DE6" w:rsidRDefault="00A22DE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-повысить качество предоставляемых услуг;</w:t>
            </w:r>
          </w:p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-повысить уровень жизнеобеспечения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Зыково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Венгеровского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 949</w:t>
            </w:r>
            <w:r>
              <w:rPr>
                <w:rFonts w:ascii="Times New Roman" w:hAnsi="Times New Roman"/>
                <w:sz w:val="20"/>
                <w:szCs w:val="20"/>
              </w:rPr>
              <w:t>м.</w:t>
            </w:r>
          </w:p>
          <w:p w:rsidR="00A22DE6" w:rsidRDefault="00A22DE6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Тепловые сети выполнены из металлических труб Ǿ 100-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>110 мм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smartTag w:uri="urn:schemas-microsoft-com:office:smarttags" w:element="metricconverter">
              <w:smartTagPr>
                <w:attr w:name="ProductID" w:val="949 м"/>
              </w:smartTagPr>
              <w:r>
                <w:rPr>
                  <w:rFonts w:ascii="Times New Roman" w:hAnsi="Times New Roman"/>
                  <w:color w:val="000000"/>
                  <w:sz w:val="20"/>
                  <w:szCs w:val="20"/>
                </w:rPr>
                <w:t>949 м</w:t>
              </w:r>
            </w:smartTag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труб стальных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</w:rPr>
              <w:t>108-32мм в ППУ-ПЭ изоляции.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2016   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2016 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6270,73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  <w:r>
              <w:rPr>
                <w:rFonts w:ascii="Times New Roman" w:hAnsi="Times New Roman"/>
                <w:sz w:val="20"/>
                <w:szCs w:val="20"/>
              </w:rPr>
              <w:t>6270,73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</w:tr>
      <w:tr w:rsidR="00A22DE6" w:rsidTr="00A22DE6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3.1.2.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Блочно-модульная котельная на твердом топливе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ыково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Новотартасского сельсовета Венгеровского района Новосибирской области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надежности работы системы коммунального теплоснабжения путем обновления и замены оборудования для уменьшения количества аварий и снижения потерь тепловой энергии;</w:t>
            </w:r>
          </w:p>
          <w:p w:rsidR="00A22DE6" w:rsidRDefault="00A22DE6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Зыково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Венгеровского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мощность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0,6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7597,55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7597,55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A22DE6" w:rsidTr="00A22DE6">
        <w:tc>
          <w:tcPr>
            <w:tcW w:w="105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 по группе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13868,28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13868,28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</w:tr>
      <w:tr w:rsidR="00A22DE6" w:rsidTr="00A22DE6">
        <w:trPr>
          <w:trHeight w:val="386"/>
        </w:trPr>
        <w:tc>
          <w:tcPr>
            <w:tcW w:w="105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13868,28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13868,28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</w:tr>
      <w:tr w:rsidR="00A22DE6" w:rsidTr="00A22DE6">
        <w:trPr>
          <w:gridAfter w:val="12"/>
          <w:wAfter w:w="11682" w:type="dxa"/>
        </w:trPr>
        <w:tc>
          <w:tcPr>
            <w:tcW w:w="313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A22DE6" w:rsidRDefault="00A22DE6" w:rsidP="00A22DE6">
      <w:pPr>
        <w:pStyle w:val="toleft"/>
        <w:spacing w:before="0" w:beforeAutospacing="0" w:after="255" w:afterAutospacing="0" w:line="255" w:lineRule="atLeast"/>
        <w:jc w:val="center"/>
        <w:rPr>
          <w:b/>
          <w:color w:val="000000"/>
        </w:rPr>
      </w:pPr>
      <w:r>
        <w:rPr>
          <w:b/>
          <w:color w:val="000000"/>
        </w:rPr>
        <w:t xml:space="preserve">Плановые значения показателей, достижение которых предусмотрено в результате </w:t>
      </w:r>
      <w:proofErr w:type="gramStart"/>
      <w:r>
        <w:rPr>
          <w:b/>
          <w:color w:val="000000"/>
        </w:rPr>
        <w:t xml:space="preserve">реализации мероприятий </w:t>
      </w:r>
      <w:r>
        <w:rPr>
          <w:b/>
        </w:rPr>
        <w:t>инвестиционной программы  модернизации системы теплоснабжения</w:t>
      </w:r>
      <w:proofErr w:type="gramEnd"/>
      <w:r>
        <w:rPr>
          <w:b/>
        </w:rPr>
        <w:t xml:space="preserve"> МУП «</w:t>
      </w:r>
      <w:proofErr w:type="spellStart"/>
      <w:r>
        <w:rPr>
          <w:b/>
        </w:rPr>
        <w:t>Новотартасское</w:t>
      </w:r>
      <w:proofErr w:type="spellEnd"/>
      <w:r>
        <w:rPr>
          <w:b/>
        </w:rPr>
        <w:t>» Новотартасского сельсовета Венгеровского района Новосибирской области  на 2016год.</w:t>
      </w:r>
      <w:r>
        <w:rPr>
          <w:b/>
          <w:color w:val="000000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4"/>
        <w:gridCol w:w="7102"/>
        <w:gridCol w:w="2243"/>
        <w:gridCol w:w="1444"/>
        <w:gridCol w:w="1592"/>
        <w:gridCol w:w="1525"/>
      </w:tblGrid>
      <w:tr w:rsidR="00A22DE6" w:rsidTr="00A22DE6"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№ 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изм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фактические значения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Плановые значения</w:t>
            </w:r>
          </w:p>
        </w:tc>
      </w:tr>
      <w:tr w:rsidR="00A22DE6" w:rsidTr="00A22D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Утвержденный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т.ч. по годам реализации</w:t>
            </w:r>
          </w:p>
        </w:tc>
      </w:tr>
      <w:tr w:rsidR="00A22DE6" w:rsidTr="00A22DE6">
        <w:trPr>
          <w:trHeight w:val="2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2016-2017</w:t>
            </w:r>
          </w:p>
        </w:tc>
      </w:tr>
      <w:tr w:rsidR="00A22DE6" w:rsidTr="00A22DE6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A22DE6" w:rsidTr="00A22DE6">
        <w:trPr>
          <w:trHeight w:val="506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Удельный расход электрической энергии на выработку тепловой энергии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кВт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/м3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A22DE6" w:rsidTr="00A22DE6"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Удельный расход условного топлива на выработку единицы тепловой энергии и (или) теплоносителя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тут /Гкал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183,15 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183,15</w:t>
            </w:r>
          </w:p>
        </w:tc>
      </w:tr>
      <w:tr w:rsidR="00A22DE6" w:rsidTr="00A22D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ту т/м3*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A22DE6" w:rsidTr="00A22DE6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присоединяемой тепловой нагрузки новых потребителей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Гкал/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A22DE6" w:rsidTr="00A22DE6">
        <w:trPr>
          <w:trHeight w:val="78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Износ объектов системы теплоснабжения с выделением процента износа объектов, существующих на начало реализации Инвестиционной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A22DE6" w:rsidTr="00A22DE6"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Потери тепловой энергии при передаче тепловой энергии по тепловым сетям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Гкал в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  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</w:tr>
      <w:tr w:rsidR="00A22DE6" w:rsidTr="00A22D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 от полезного отпуска тепловой энергии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5,0</w:t>
            </w:r>
          </w:p>
        </w:tc>
      </w:tr>
      <w:tr w:rsidR="00A22DE6" w:rsidTr="00A22DE6">
        <w:trPr>
          <w:trHeight w:val="508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Потери теплоносителя при передаче тепловой энергии по тепловым сетям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 в год для воды**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A22DE6" w:rsidTr="00A22D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куб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для пара***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  </w:t>
            </w:r>
          </w:p>
        </w:tc>
      </w:tr>
      <w:tr w:rsidR="00A22DE6" w:rsidTr="00A22DE6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Показатели, характеризующие снижение негативного воздействия на окружающую среду, определяемые в соответствии с законодательством РФ об охране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NO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SO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  <w:p w:rsidR="00A22DE6" w:rsidRP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Зола</w:t>
            </w:r>
          </w:p>
          <w:p w:rsidR="00A22DE6" w:rsidRP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</w:t>
            </w:r>
          </w:p>
          <w:p w:rsidR="00A22DE6" w:rsidRP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NO</w:t>
            </w:r>
          </w:p>
          <w:p w:rsidR="00A22DE6" w:rsidRP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Сажа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Пыль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камнеугольная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1,89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2,98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17,08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18,56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0,23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2,89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0,93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1,46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8,36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9,08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0,11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1,42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0,93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1,46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8,36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9,08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0,11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1,42</w:t>
            </w:r>
          </w:p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4,68</w:t>
            </w:r>
          </w:p>
        </w:tc>
      </w:tr>
      <w:tr w:rsidR="00A22DE6" w:rsidTr="00A22DE6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</w:tr>
      <w:tr w:rsidR="00A22DE6" w:rsidTr="00A22DE6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A22DE6" w:rsidRDefault="00A22DE6" w:rsidP="00A22DE6">
      <w:pPr>
        <w:rPr>
          <w:rFonts w:ascii="Times New Roman" w:hAnsi="Times New Roman"/>
          <w:vanish/>
          <w:lang w:eastAsia="en-US"/>
        </w:rPr>
      </w:pPr>
    </w:p>
    <w:tbl>
      <w:tblPr>
        <w:tblW w:w="0" w:type="auto"/>
        <w:tblLook w:val="04A0"/>
      </w:tblPr>
      <w:tblGrid>
        <w:gridCol w:w="36"/>
        <w:gridCol w:w="36"/>
      </w:tblGrid>
      <w:tr w:rsidR="00A22DE6" w:rsidTr="00A22DE6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en-US"/>
              </w:rPr>
            </w:pPr>
          </w:p>
        </w:tc>
      </w:tr>
    </w:tbl>
    <w:p w:rsidR="00A22DE6" w:rsidRDefault="00A22DE6" w:rsidP="00A22DE6">
      <w:pPr>
        <w:rPr>
          <w:rFonts w:ascii="Times New Roman" w:hAnsi="Times New Roman"/>
          <w:lang w:eastAsia="en-US"/>
        </w:rPr>
      </w:pPr>
      <w:r>
        <w:rPr>
          <w:rFonts w:ascii="Times New Roman" w:hAnsi="Times New Roman"/>
          <w:color w:val="000000"/>
          <w:sz w:val="21"/>
          <w:szCs w:val="21"/>
        </w:rPr>
        <w:br/>
      </w:r>
      <w:r>
        <w:rPr>
          <w:rFonts w:ascii="Times New Roman" w:hAnsi="Times New Roman"/>
          <w:color w:val="000000"/>
          <w:sz w:val="21"/>
          <w:szCs w:val="21"/>
        </w:rPr>
        <w:br/>
      </w:r>
      <w:r>
        <w:rPr>
          <w:rFonts w:ascii="Times New Roman" w:hAnsi="Times New Roman"/>
          <w:color w:val="000000"/>
          <w:sz w:val="21"/>
          <w:szCs w:val="21"/>
        </w:rPr>
        <w:br/>
      </w:r>
      <w:r>
        <w:rPr>
          <w:rFonts w:ascii="Times New Roman" w:eastAsia="Times New Roman" w:hAnsi="Times New Roman"/>
          <w:color w:val="000000"/>
          <w:sz w:val="21"/>
          <w:szCs w:val="21"/>
        </w:rPr>
        <w:br/>
      </w:r>
      <w:r>
        <w:rPr>
          <w:rFonts w:ascii="Times New Roman" w:eastAsia="Times New Roman" w:hAnsi="Times New Roman"/>
          <w:color w:val="000000"/>
          <w:sz w:val="21"/>
          <w:szCs w:val="21"/>
        </w:rPr>
        <w:br/>
      </w:r>
    </w:p>
    <w:p w:rsidR="00A22DE6" w:rsidRDefault="00A22DE6" w:rsidP="00A22DE6">
      <w:pPr>
        <w:rPr>
          <w:rFonts w:ascii="Times New Roman" w:hAnsi="Times New Roman"/>
        </w:rPr>
      </w:pPr>
    </w:p>
    <w:p w:rsidR="00A22DE6" w:rsidRDefault="00A22DE6" w:rsidP="00A22DE6">
      <w:pPr>
        <w:rPr>
          <w:rFonts w:ascii="Times New Roman" w:hAnsi="Times New Roman"/>
        </w:rPr>
      </w:pPr>
    </w:p>
    <w:p w:rsidR="00A22DE6" w:rsidRDefault="00A22DE6" w:rsidP="00A22DE6">
      <w:pPr>
        <w:rPr>
          <w:rFonts w:ascii="Times New Roman" w:hAnsi="Times New Roman"/>
        </w:rPr>
      </w:pPr>
    </w:p>
    <w:p w:rsidR="00A22DE6" w:rsidRDefault="00A22DE6" w:rsidP="00A22DE6">
      <w:pPr>
        <w:rPr>
          <w:rFonts w:ascii="Times New Roman" w:hAnsi="Times New Roman"/>
        </w:rPr>
      </w:pPr>
    </w:p>
    <w:p w:rsidR="00A22DE6" w:rsidRDefault="00A22DE6" w:rsidP="00A22DE6">
      <w:pPr>
        <w:rPr>
          <w:rFonts w:ascii="Times New Roman" w:hAnsi="Times New Roman"/>
        </w:rPr>
      </w:pPr>
    </w:p>
    <w:p w:rsidR="00A22DE6" w:rsidRDefault="00A22DE6" w:rsidP="00A22DE6">
      <w:pPr>
        <w:rPr>
          <w:rFonts w:ascii="Times New Roman" w:hAnsi="Times New Roman"/>
        </w:rPr>
      </w:pPr>
    </w:p>
    <w:p w:rsidR="00A22DE6" w:rsidRDefault="00A22DE6" w:rsidP="00A22DE6">
      <w:pPr>
        <w:rPr>
          <w:rFonts w:ascii="Times New Roman" w:hAnsi="Times New Roman"/>
        </w:rPr>
      </w:pPr>
    </w:p>
    <w:p w:rsidR="00A22DE6" w:rsidRDefault="00A22DE6" w:rsidP="00A22DE6">
      <w:pPr>
        <w:pStyle w:val="toleft"/>
        <w:spacing w:before="0" w:beforeAutospacing="0" w:after="255" w:afterAutospacing="0" w:line="255" w:lineRule="atLeast"/>
        <w:rPr>
          <w:b/>
          <w:color w:val="000000"/>
        </w:rPr>
      </w:pPr>
    </w:p>
    <w:p w:rsidR="00A22DE6" w:rsidRDefault="00A22DE6" w:rsidP="00A22DE6">
      <w:pPr>
        <w:pStyle w:val="toleft"/>
        <w:spacing w:before="0" w:beforeAutospacing="0" w:after="255" w:afterAutospacing="0" w:line="255" w:lineRule="atLeast"/>
        <w:jc w:val="center"/>
        <w:rPr>
          <w:color w:val="000000"/>
          <w:sz w:val="21"/>
          <w:szCs w:val="21"/>
        </w:rPr>
      </w:pPr>
      <w:r>
        <w:rPr>
          <w:b/>
          <w:color w:val="000000"/>
        </w:rPr>
        <w:lastRenderedPageBreak/>
        <w:t>Показатели надежности и энергетической эффективности объектов централизованного теплоснабжения</w:t>
      </w:r>
      <w:r>
        <w:rPr>
          <w:color w:val="000000"/>
          <w:sz w:val="21"/>
          <w:szCs w:val="21"/>
        </w:rPr>
        <w:t xml:space="preserve"> </w:t>
      </w:r>
      <w:r>
        <w:rPr>
          <w:b/>
        </w:rPr>
        <w:t>МУП «</w:t>
      </w:r>
      <w:proofErr w:type="spellStart"/>
      <w:r>
        <w:rPr>
          <w:b/>
        </w:rPr>
        <w:t>Новотартасское</w:t>
      </w:r>
      <w:proofErr w:type="spellEnd"/>
      <w:r>
        <w:rPr>
          <w:b/>
        </w:rPr>
        <w:t>» Новотартасского сельсовета Венгеровского района Новосибирской области.</w:t>
      </w:r>
    </w:p>
    <w:tbl>
      <w:tblPr>
        <w:tblW w:w="0" w:type="auto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"/>
        <w:gridCol w:w="2567"/>
        <w:gridCol w:w="1213"/>
        <w:gridCol w:w="1291"/>
        <w:gridCol w:w="1299"/>
        <w:gridCol w:w="1381"/>
        <w:gridCol w:w="1149"/>
        <w:gridCol w:w="1223"/>
        <w:gridCol w:w="1144"/>
        <w:gridCol w:w="1218"/>
        <w:gridCol w:w="1071"/>
        <w:gridCol w:w="1141"/>
      </w:tblGrid>
      <w:tr w:rsidR="00A22DE6" w:rsidTr="00A22DE6">
        <w:tc>
          <w:tcPr>
            <w:tcW w:w="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Наименование объекта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Показатели надежности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Показатели энергетической эффективности</w:t>
            </w:r>
          </w:p>
        </w:tc>
      </w:tr>
      <w:tr w:rsidR="00A22DE6" w:rsidTr="00A22D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Количество прекращений подачи тепловой энергии, теплоносителя в результате технологических нарушений на тепловых сетях на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color w:val="000000"/>
                  <w:sz w:val="21"/>
                  <w:szCs w:val="21"/>
                </w:rPr>
                <w:t>1 км</w:t>
              </w:r>
            </w:smartTag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тепловых сетей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Величина технологических потерь при передаче тепловой энергии, теплоносителя по тепловым сетям</w:t>
            </w:r>
          </w:p>
        </w:tc>
      </w:tr>
      <w:tr w:rsidR="00A22DE6" w:rsidTr="00A22D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Текущее 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Плановое значение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Текущее 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Плановое значение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Текущее 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Плановое значение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Текущее 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Плановое значение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Текущее 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Плановое значение</w:t>
            </w:r>
          </w:p>
        </w:tc>
      </w:tr>
      <w:tr w:rsidR="00A22DE6" w:rsidTr="00A22D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 w:rsidP="004C7C6B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</w:t>
            </w:r>
            <w:r w:rsidR="004C7C6B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 w:rsidP="004C7C6B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</w:t>
            </w:r>
            <w:r w:rsidR="004C7C6B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 w:rsidP="004C7C6B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</w:t>
            </w:r>
            <w:r w:rsidR="004C7C6B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 w:rsidP="004C7C6B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201</w:t>
            </w:r>
            <w:r w:rsidR="004C7C6B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 w:rsidP="004C7C6B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</w:t>
            </w:r>
            <w:r w:rsidR="004C7C6B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</w:tr>
      <w:tr w:rsidR="00A22DE6" w:rsidTr="00A22DE6"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</w:tr>
      <w:tr w:rsidR="00A22DE6" w:rsidTr="00A22DE6"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  1 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Модернизация тепловых сетей в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ыково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Венгеровского района Новосибирской области.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FF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FF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48</w:t>
            </w:r>
          </w:p>
        </w:tc>
      </w:tr>
      <w:tr w:rsidR="00A22DE6" w:rsidTr="00A22DE6"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Блочно-модульная котельная на твердом топливе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ыково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Новотартасского сельсовета Венгеровского района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1,66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0,43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3,9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</w:tr>
    </w:tbl>
    <w:p w:rsidR="00A22DE6" w:rsidRDefault="00A22DE6" w:rsidP="00A22DE6">
      <w:pPr>
        <w:rPr>
          <w:rFonts w:ascii="Times New Roman" w:hAnsi="Times New Roman"/>
          <w:lang w:eastAsia="en-US"/>
        </w:rPr>
      </w:pPr>
    </w:p>
    <w:p w:rsidR="00A22DE6" w:rsidRDefault="00A22DE6" w:rsidP="00A22DE6">
      <w:pPr>
        <w:rPr>
          <w:rFonts w:ascii="Times New Roman" w:hAnsi="Times New Roman"/>
          <w:vanish/>
        </w:rPr>
      </w:pPr>
    </w:p>
    <w:p w:rsidR="00A22DE6" w:rsidRDefault="00A22DE6" w:rsidP="00A22DE6">
      <w:pPr>
        <w:rPr>
          <w:rFonts w:ascii="Times New Roman" w:hAnsi="Times New Roman"/>
          <w:vanish/>
        </w:rPr>
      </w:pPr>
    </w:p>
    <w:p w:rsidR="00A22DE6" w:rsidRDefault="00A22DE6" w:rsidP="00A22DE6">
      <w:pPr>
        <w:pStyle w:val="toleft"/>
        <w:spacing w:before="0" w:beforeAutospacing="0" w:after="255" w:afterAutospacing="0" w:line="255" w:lineRule="atLeast"/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Финансовый план</w:t>
      </w:r>
      <w:r>
        <w:rPr>
          <w:b/>
          <w:color w:val="000000"/>
        </w:rPr>
        <w:br/>
      </w:r>
      <w:r>
        <w:rPr>
          <w:b/>
        </w:rPr>
        <w:t>МУП «</w:t>
      </w:r>
      <w:proofErr w:type="spellStart"/>
      <w:r>
        <w:rPr>
          <w:b/>
        </w:rPr>
        <w:t>Новотартасское</w:t>
      </w:r>
      <w:proofErr w:type="spellEnd"/>
      <w:r>
        <w:rPr>
          <w:b/>
        </w:rPr>
        <w:t>» Новотартасского сельсовета Венгеровского района Новосибирской</w:t>
      </w:r>
      <w:r>
        <w:rPr>
          <w:b/>
          <w:color w:val="000000"/>
        </w:rPr>
        <w:br/>
        <w:t>в сфере теплоснабжения на 2016-2017 годы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4743"/>
        <w:gridCol w:w="2643"/>
        <w:gridCol w:w="1061"/>
        <w:gridCol w:w="2143"/>
        <w:gridCol w:w="2752"/>
      </w:tblGrid>
      <w:tr w:rsidR="00A22DE6" w:rsidTr="00A22DE6">
        <w:trPr>
          <w:trHeight w:val="47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8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Расходы на реализацию инвестиционной программы (тыс. руб. без НДС)</w:t>
            </w:r>
          </w:p>
        </w:tc>
      </w:tr>
      <w:tr w:rsidR="00A22DE6" w:rsidTr="00A22DE6">
        <w:trPr>
          <w:trHeight w:val="4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по видам деятельности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по годам реализации </w:t>
            </w:r>
            <w:proofErr w:type="spellStart"/>
            <w:r>
              <w:rPr>
                <w:rFonts w:ascii="Times New Roman" w:hAnsi="Times New Roman"/>
                <w:color w:val="000000"/>
                <w:sz w:val="21"/>
                <w:szCs w:val="21"/>
              </w:rPr>
              <w:t>инвестпрограммы</w:t>
            </w:r>
            <w:proofErr w:type="spellEnd"/>
          </w:p>
        </w:tc>
      </w:tr>
      <w:tr w:rsidR="00A22DE6" w:rsidTr="00A22DE6">
        <w:trPr>
          <w:trHeight w:val="4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указать вид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</w:tr>
      <w:tr w:rsidR="00A22DE6" w:rsidTr="00A22DE6">
        <w:trPr>
          <w:trHeight w:val="4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теплоснабжение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2017</w:t>
            </w:r>
          </w:p>
        </w:tc>
      </w:tr>
      <w:tr w:rsidR="00A22DE6" w:rsidTr="00A22DE6">
        <w:trPr>
          <w:trHeight w:val="3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</w:tr>
      <w:tr w:rsidR="00A22DE6" w:rsidTr="00A22DE6">
        <w:trPr>
          <w:trHeight w:val="3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Собственные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 693,4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693,4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379,87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313,53</w:t>
            </w:r>
          </w:p>
        </w:tc>
      </w:tr>
      <w:tr w:rsidR="00A22DE6" w:rsidTr="00A22DE6">
        <w:trPr>
          <w:trHeight w:val="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амортизационные отчисления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 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</w:tr>
      <w:tr w:rsidR="00A22DE6" w:rsidTr="00A22DE6">
        <w:trPr>
          <w:trHeight w:val="3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прибыль, направленная на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5B5B4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19,07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5B5B4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  <w:t>9,34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5B5B4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  <w:t>9,73</w:t>
            </w:r>
          </w:p>
        </w:tc>
      </w:tr>
      <w:tr w:rsidR="00A22DE6" w:rsidTr="00A22DE6">
        <w:trPr>
          <w:trHeight w:val="3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средства, полученные за счет платы за подключение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</w:tr>
      <w:tr w:rsidR="00A22DE6" w:rsidTr="00A22DE6">
        <w:trPr>
          <w:trHeight w:val="3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прочие собственные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 w:rsidP="005B5B4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="005B5B46">
              <w:rPr>
                <w:rFonts w:ascii="Times New Roman" w:hAnsi="Times New Roman"/>
                <w:color w:val="000000"/>
                <w:sz w:val="21"/>
                <w:szCs w:val="21"/>
              </w:rPr>
              <w:t>674,33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5B5B4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674,33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5B5B4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370,53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5B5B4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303,8</w:t>
            </w:r>
          </w:p>
        </w:tc>
      </w:tr>
      <w:tr w:rsidR="00A22DE6" w:rsidTr="00A22DE6">
        <w:trPr>
          <w:trHeight w:val="3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Привлеченные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</w:tr>
      <w:tr w:rsidR="00A22DE6" w:rsidTr="00A22DE6">
        <w:trPr>
          <w:trHeight w:val="3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Кредиты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</w:tr>
      <w:tr w:rsidR="00A22DE6" w:rsidTr="00A22DE6">
        <w:trPr>
          <w:trHeight w:val="3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займы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</w:tr>
      <w:tr w:rsidR="00A22DE6" w:rsidTr="00A22DE6">
        <w:trPr>
          <w:trHeight w:val="4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прочие привлеченные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</w:tr>
      <w:tr w:rsidR="00A22DE6" w:rsidTr="00A22DE6">
        <w:trPr>
          <w:trHeight w:val="3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Бюджетное финансирование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2080.27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2080.24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1139,65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940,62</w:t>
            </w:r>
          </w:p>
        </w:tc>
      </w:tr>
      <w:tr w:rsidR="00A22DE6" w:rsidTr="00A22DE6">
        <w:trPr>
          <w:trHeight w:val="3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Прочие источники финансирования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11094,61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11094,62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6078,03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5016,58</w:t>
            </w:r>
          </w:p>
        </w:tc>
      </w:tr>
      <w:tr w:rsidR="00A22DE6" w:rsidTr="00A22DE6">
        <w:trPr>
          <w:trHeight w:val="3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13868,28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13868,28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7597,55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6270,73</w:t>
            </w:r>
          </w:p>
        </w:tc>
      </w:tr>
    </w:tbl>
    <w:p w:rsidR="00A22DE6" w:rsidRDefault="00A22DE6" w:rsidP="00A22DE6">
      <w:pPr>
        <w:spacing w:after="0"/>
        <w:jc w:val="center"/>
        <w:rPr>
          <w:rFonts w:ascii="Times New Roman" w:hAnsi="Times New Roman"/>
          <w:lang w:eastAsia="en-US"/>
        </w:rPr>
      </w:pPr>
    </w:p>
    <w:p w:rsidR="00A22DE6" w:rsidRDefault="00A22DE6" w:rsidP="00A22DE6">
      <w:pPr>
        <w:spacing w:after="0"/>
        <w:jc w:val="center"/>
        <w:rPr>
          <w:rFonts w:ascii="Times New Roman" w:hAnsi="Times New Roman"/>
          <w:vanish/>
        </w:rPr>
      </w:pPr>
    </w:p>
    <w:p w:rsidR="00A22DE6" w:rsidRDefault="00A22DE6" w:rsidP="00A22DE6">
      <w:pPr>
        <w:pStyle w:val="toleft"/>
        <w:spacing w:before="0" w:beforeAutospacing="0" w:after="255" w:afterAutospacing="0" w:line="255" w:lineRule="atLeast"/>
        <w:jc w:val="center"/>
        <w:rPr>
          <w:b/>
        </w:rPr>
      </w:pPr>
      <w:r>
        <w:rPr>
          <w:b/>
          <w:color w:val="000000"/>
        </w:rPr>
        <w:t>Отчет об исполнении инвестиционной программы</w:t>
      </w:r>
      <w:r>
        <w:rPr>
          <w:b/>
          <w:color w:val="000000"/>
        </w:rPr>
        <w:br/>
      </w:r>
      <w:r>
        <w:rPr>
          <w:b/>
        </w:rPr>
        <w:t>МУП «</w:t>
      </w:r>
      <w:proofErr w:type="spellStart"/>
      <w:r>
        <w:rPr>
          <w:b/>
        </w:rPr>
        <w:t>Новотартасское</w:t>
      </w:r>
      <w:proofErr w:type="spellEnd"/>
      <w:r>
        <w:rPr>
          <w:b/>
        </w:rPr>
        <w:t xml:space="preserve">» </w:t>
      </w:r>
      <w:proofErr w:type="spellStart"/>
      <w:r>
        <w:rPr>
          <w:b/>
        </w:rPr>
        <w:t>Новотартасское</w:t>
      </w:r>
      <w:proofErr w:type="spellEnd"/>
      <w:r>
        <w:rPr>
          <w:b/>
        </w:rPr>
        <w:t xml:space="preserve"> сельсовета Венгеровского района Новосибирской области</w:t>
      </w:r>
    </w:p>
    <w:p w:rsidR="00A22DE6" w:rsidRDefault="00A22DE6" w:rsidP="00A22DE6">
      <w:pPr>
        <w:pStyle w:val="toleft"/>
        <w:spacing w:before="0" w:beforeAutospacing="0" w:after="255" w:afterAutospacing="0" w:line="255" w:lineRule="atLeast"/>
        <w:jc w:val="center"/>
        <w:rPr>
          <w:b/>
          <w:color w:val="000000"/>
        </w:rPr>
      </w:pPr>
      <w:r>
        <w:rPr>
          <w:b/>
          <w:color w:val="000000"/>
        </w:rPr>
        <w:t>в сфере теплоснабжения за 2016-2017 год</w:t>
      </w:r>
    </w:p>
    <w:tbl>
      <w:tblPr>
        <w:tblW w:w="0" w:type="auto"/>
        <w:tblLook w:val="04A0"/>
      </w:tblPr>
      <w:tblGrid>
        <w:gridCol w:w="503"/>
        <w:gridCol w:w="4690"/>
        <w:gridCol w:w="64"/>
        <w:gridCol w:w="1376"/>
        <w:gridCol w:w="1275"/>
        <w:gridCol w:w="1301"/>
        <w:gridCol w:w="1094"/>
        <w:gridCol w:w="1500"/>
        <w:gridCol w:w="1291"/>
        <w:gridCol w:w="1506"/>
      </w:tblGrid>
      <w:tr w:rsidR="00A22DE6" w:rsidTr="00A22DE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48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Наименование мероприятий</w:t>
            </w:r>
          </w:p>
        </w:tc>
        <w:tc>
          <w:tcPr>
            <w:tcW w:w="2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Год начала реализации мероприятия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Год окончания реализации мероприятия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Стоимость мероприятий, тыс. руб. (с НДС)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Примечание</w:t>
            </w:r>
          </w:p>
        </w:tc>
      </w:tr>
      <w:tr w:rsidR="00A22DE6" w:rsidTr="00A22D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План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Факт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план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факт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</w:tr>
      <w:tr w:rsidR="00A22DE6" w:rsidTr="00A22D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</w:tr>
      <w:tr w:rsidR="00A22DE6" w:rsidTr="00A22DE6"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Группа 3. Реконструкция или модернизация существующих объектов в целях снижения уровня износа существующих объектов и (или) поставки энергии от разных источников</w:t>
            </w:r>
          </w:p>
        </w:tc>
      </w:tr>
      <w:tr w:rsidR="00A22DE6" w:rsidTr="00A22DE6"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3.1. Реконструкция или модернизация существующих тепловых сетей</w:t>
            </w:r>
          </w:p>
        </w:tc>
      </w:tr>
      <w:tr w:rsidR="00A22DE6" w:rsidTr="00A22D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3.1.1.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Модернизация тепловых сетей в п.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Зыково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Венгеровского района Новосибирской области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   2017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lang w:eastAsia="en-US"/>
              </w:rPr>
            </w:pPr>
            <w:r>
              <w:rPr>
                <w:rFonts w:ascii="Times New Roman" w:hAnsi="Times New Roman"/>
              </w:rPr>
              <w:t>6270,73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lang w:eastAsia="en-US"/>
              </w:rPr>
            </w:pPr>
            <w:r>
              <w:rPr>
                <w:rFonts w:ascii="Times New Roman" w:hAnsi="Times New Roman"/>
              </w:rPr>
              <w:t>6270,73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   </w:t>
            </w:r>
          </w:p>
        </w:tc>
      </w:tr>
      <w:tr w:rsidR="00A22DE6" w:rsidTr="00A22D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3.1.2.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Блочно-модульная котельная на твердом топливе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ыково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Новотартасского сельсовета Венгеровского района Новосибирской области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7597,5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7597,5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</w:tr>
      <w:tr w:rsidR="00A22DE6" w:rsidTr="00A22DE6"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Всего по группе 3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2016-2017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2016-2017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2016-2017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2016-2017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13868,28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13868,28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</w:tr>
    </w:tbl>
    <w:p w:rsidR="00A22DE6" w:rsidRDefault="00A22DE6" w:rsidP="00A22DE6">
      <w:pPr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</w:rPr>
      </w:pPr>
    </w:p>
    <w:p w:rsidR="00A22DE6" w:rsidRDefault="00A22DE6" w:rsidP="00A22DE6">
      <w:pPr>
        <w:rPr>
          <w:rFonts w:ascii="Times New Roman" w:eastAsia="Calibri" w:hAnsi="Times New Roman"/>
          <w:lang w:eastAsia="en-US"/>
        </w:rPr>
      </w:pPr>
    </w:p>
    <w:p w:rsidR="00A22DE6" w:rsidRDefault="00A22DE6" w:rsidP="00A22DE6">
      <w:pPr>
        <w:rPr>
          <w:rFonts w:ascii="Times New Roman" w:hAnsi="Times New Roman"/>
        </w:rPr>
      </w:pPr>
    </w:p>
    <w:p w:rsidR="00A22DE6" w:rsidRDefault="00A22DE6" w:rsidP="00A22DE6">
      <w:pPr>
        <w:rPr>
          <w:rFonts w:ascii="Times New Roman" w:hAnsi="Times New Roman"/>
        </w:rPr>
      </w:pPr>
    </w:p>
    <w:p w:rsidR="00A22DE6" w:rsidRDefault="00A22DE6" w:rsidP="00A22DE6">
      <w:pPr>
        <w:rPr>
          <w:rFonts w:ascii="Times New Roman" w:hAnsi="Times New Roman"/>
          <w:vanish/>
        </w:rPr>
      </w:pPr>
    </w:p>
    <w:p w:rsidR="00A22DE6" w:rsidRDefault="00A22DE6" w:rsidP="00A22DE6">
      <w:pPr>
        <w:rPr>
          <w:rFonts w:ascii="Times New Roman" w:hAnsi="Times New Roman"/>
          <w:vanish/>
        </w:rPr>
      </w:pPr>
    </w:p>
    <w:p w:rsidR="00A22DE6" w:rsidRDefault="00A22DE6" w:rsidP="00A22DE6">
      <w:pPr>
        <w:rPr>
          <w:rFonts w:ascii="Times New Roman" w:hAnsi="Times New Roman"/>
          <w:vanish/>
        </w:rPr>
      </w:pPr>
    </w:p>
    <w:p w:rsidR="00A22DE6" w:rsidRDefault="00A22DE6" w:rsidP="00A22DE6">
      <w:pPr>
        <w:pStyle w:val="toleft"/>
        <w:spacing w:before="0" w:beforeAutospacing="0" w:after="255" w:afterAutospacing="0" w:line="255" w:lineRule="atLeast"/>
        <w:jc w:val="center"/>
        <w:rPr>
          <w:b/>
          <w:color w:val="000000"/>
        </w:rPr>
      </w:pPr>
      <w:r>
        <w:rPr>
          <w:b/>
          <w:color w:val="000000"/>
        </w:rPr>
        <w:t xml:space="preserve">Отчет о достижении плановых показателей надежности и энергетической эффективности объектов системы централизованного теплоснабжения </w:t>
      </w:r>
      <w:r>
        <w:rPr>
          <w:b/>
        </w:rPr>
        <w:t>МУП «</w:t>
      </w:r>
      <w:proofErr w:type="spellStart"/>
      <w:r>
        <w:rPr>
          <w:b/>
        </w:rPr>
        <w:t>Новотартасское</w:t>
      </w:r>
      <w:proofErr w:type="spellEnd"/>
      <w:r>
        <w:rPr>
          <w:b/>
        </w:rPr>
        <w:t xml:space="preserve">» Новотартасского сельсовета Венгеровского района Новосибирской области  </w:t>
      </w:r>
      <w:r>
        <w:rPr>
          <w:b/>
          <w:color w:val="000000"/>
        </w:rPr>
        <w:br/>
        <w:t>за 2016-2017годы</w:t>
      </w:r>
    </w:p>
    <w:tbl>
      <w:tblPr>
        <w:tblW w:w="0" w:type="auto"/>
        <w:tblLook w:val="04A0"/>
      </w:tblPr>
      <w:tblGrid>
        <w:gridCol w:w="334"/>
        <w:gridCol w:w="2312"/>
        <w:gridCol w:w="1289"/>
        <w:gridCol w:w="1260"/>
        <w:gridCol w:w="1339"/>
        <w:gridCol w:w="1428"/>
        <w:gridCol w:w="1090"/>
        <w:gridCol w:w="1006"/>
        <w:gridCol w:w="1181"/>
        <w:gridCol w:w="1184"/>
        <w:gridCol w:w="1087"/>
        <w:gridCol w:w="1090"/>
      </w:tblGrid>
      <w:tr w:rsidR="00A22DE6" w:rsidTr="00A22DE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Наименование объекта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Показатели надежности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Показатели энергетической эффективности</w:t>
            </w:r>
          </w:p>
        </w:tc>
      </w:tr>
      <w:tr w:rsidR="00A22DE6" w:rsidTr="00A22D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Количество прекращений подачи тепловой энергии, теплоносителя в результате технологических нарушений на тепловых сетях на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color w:val="000000"/>
                  <w:sz w:val="21"/>
                  <w:szCs w:val="21"/>
                </w:rPr>
                <w:t>1 км</w:t>
              </w:r>
            </w:smartTag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тепловых сетей,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Величина технологических потерь при передаче тепловой энергии, теплоносителя по тепловым сетям</w:t>
            </w:r>
          </w:p>
        </w:tc>
      </w:tr>
      <w:tr w:rsidR="00A22DE6" w:rsidTr="00A22D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Факт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Факт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Факт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факт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факт</w:t>
            </w:r>
          </w:p>
        </w:tc>
      </w:tr>
      <w:tr w:rsidR="00A22DE6" w:rsidTr="00A22D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</w:tr>
      <w:tr w:rsidR="00A22DE6" w:rsidTr="00A22D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   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Модернизация тепловых сетей в п.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Зыково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Венгеровского района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 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48</w:t>
            </w:r>
          </w:p>
        </w:tc>
      </w:tr>
      <w:tr w:rsidR="00A22DE6" w:rsidTr="00A22D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Блочно-модульная котельная на твердом топливе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ыково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Новотартасского сельсовета Венгеровского района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2DE6" w:rsidRDefault="00A22DE6">
            <w:pPr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2DE6" w:rsidRDefault="00A22DE6">
            <w:pPr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</w:p>
        </w:tc>
      </w:tr>
    </w:tbl>
    <w:p w:rsidR="00A22DE6" w:rsidRDefault="00A22DE6" w:rsidP="00A22DE6">
      <w:pPr>
        <w:rPr>
          <w:rFonts w:ascii="Times New Roman" w:hAnsi="Times New Roman"/>
          <w:vanish/>
          <w:lang w:eastAsia="en-US"/>
        </w:rPr>
      </w:pPr>
    </w:p>
    <w:p w:rsidR="00A22DE6" w:rsidRDefault="00A22DE6" w:rsidP="00A22DE6">
      <w:pPr>
        <w:rPr>
          <w:rFonts w:ascii="Times New Roman" w:hAnsi="Times New Roman"/>
          <w:vanish/>
        </w:rPr>
      </w:pPr>
    </w:p>
    <w:p w:rsidR="00A22DE6" w:rsidRDefault="00A22DE6" w:rsidP="00A22DE6">
      <w:pPr>
        <w:rPr>
          <w:rFonts w:ascii="Times New Roman" w:hAnsi="Times New Roman"/>
          <w:vanish/>
        </w:rPr>
      </w:pPr>
    </w:p>
    <w:p w:rsidR="00A22DE6" w:rsidRDefault="00A22DE6" w:rsidP="00A22DE6">
      <w:pPr>
        <w:rPr>
          <w:rFonts w:ascii="Times New Roman" w:hAnsi="Times New Roman"/>
          <w:vanish/>
        </w:rPr>
      </w:pPr>
    </w:p>
    <w:p w:rsidR="00A22DE6" w:rsidRDefault="00A22DE6" w:rsidP="00A22DE6">
      <w:pPr>
        <w:rPr>
          <w:rFonts w:ascii="Times New Roman" w:hAnsi="Times New Roman"/>
          <w:vanish/>
        </w:rPr>
      </w:pPr>
    </w:p>
    <w:p w:rsidR="00A22DE6" w:rsidRDefault="00A22DE6" w:rsidP="00A22DE6">
      <w:pPr>
        <w:rPr>
          <w:rFonts w:ascii="Times New Roman" w:hAnsi="Times New Roman"/>
          <w:vanish/>
        </w:rPr>
      </w:pPr>
    </w:p>
    <w:p w:rsidR="00A22DE6" w:rsidRDefault="00A22DE6" w:rsidP="00A22DE6">
      <w:pPr>
        <w:spacing w:after="0"/>
        <w:rPr>
          <w:b/>
          <w:sz w:val="28"/>
          <w:szCs w:val="28"/>
        </w:rPr>
        <w:sectPr w:rsidR="00A22DE6">
          <w:pgSz w:w="16838" w:h="11906" w:orient="landscape"/>
          <w:pgMar w:top="850" w:right="1134" w:bottom="1701" w:left="1134" w:header="708" w:footer="708" w:gutter="0"/>
          <w:cols w:space="720"/>
        </w:sectPr>
      </w:pPr>
    </w:p>
    <w:p w:rsidR="00A22DE6" w:rsidRDefault="00A22DE6" w:rsidP="00A22DE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Производственный план</w:t>
      </w:r>
    </w:p>
    <w:p w:rsidR="00A22DE6" w:rsidRDefault="00A22DE6" w:rsidP="00A22DE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Составляется на основе производственной программы организации коммунального комплекса МУП  «</w:t>
      </w:r>
      <w:proofErr w:type="spellStart"/>
      <w:r>
        <w:rPr>
          <w:rFonts w:ascii="Times New Roman" w:hAnsi="Times New Roman"/>
          <w:sz w:val="28"/>
          <w:szCs w:val="28"/>
        </w:rPr>
        <w:t>Новотартасское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tbl>
      <w:tblPr>
        <w:tblW w:w="87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/>
      </w:tblPr>
      <w:tblGrid>
        <w:gridCol w:w="735"/>
        <w:gridCol w:w="3519"/>
        <w:gridCol w:w="1276"/>
        <w:gridCol w:w="992"/>
        <w:gridCol w:w="992"/>
        <w:gridCol w:w="1276"/>
      </w:tblGrid>
      <w:tr w:rsidR="00A22DE6" w:rsidTr="00A22DE6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E6" w:rsidRDefault="00A22DE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 w:rsidP="004517C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  <w:r w:rsidR="004517C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 w:rsidP="004517C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  <w:r w:rsidR="004517C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2016-2017</w:t>
            </w:r>
          </w:p>
        </w:tc>
      </w:tr>
      <w:tr w:rsidR="00A22DE6" w:rsidTr="00A22DE6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</w:tr>
      <w:tr w:rsidR="00A22DE6" w:rsidTr="00A22DE6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Объем выработки тепловой энергии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 Гкал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1,008</w:t>
            </w:r>
          </w:p>
        </w:tc>
      </w:tr>
      <w:tr w:rsidR="00A22DE6" w:rsidTr="00A22DE6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Объем  тепловой энергии на СН ВКХ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</w:p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Гкал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22DE6" w:rsidTr="00A22DE6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Получено тепловой энергии со стороны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</w:p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Гкал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22DE6" w:rsidTr="00A22DE6">
        <w:trPr>
          <w:trHeight w:val="6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Потери тепловой энергии в теплосетях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Гкал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E6" w:rsidRDefault="00A22DE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0,32</w:t>
            </w:r>
          </w:p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E6" w:rsidRDefault="00A22DE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0,33</w:t>
            </w:r>
          </w:p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0,048</w:t>
            </w:r>
          </w:p>
        </w:tc>
      </w:tr>
      <w:tr w:rsidR="00A22DE6" w:rsidTr="00A22DE6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Уровень потерь в теплосетях к объему выработанной  тепловой энергии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A22DE6" w:rsidTr="00A22DE6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Отпущено тепловой энергии всем потребителям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</w:p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Гкал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0,960</w:t>
            </w:r>
          </w:p>
        </w:tc>
      </w:tr>
      <w:tr w:rsidR="00A22DE6" w:rsidTr="00A22DE6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 ч население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</w:p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Гкал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0,190</w:t>
            </w:r>
          </w:p>
        </w:tc>
      </w:tr>
      <w:tr w:rsidR="00A22DE6" w:rsidTr="00A22DE6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Бюджетным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</w:p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Гкал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</w:tr>
      <w:tr w:rsidR="00A22DE6" w:rsidTr="00A22DE6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</w:p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Гкал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22DE6" w:rsidTr="00A22DE6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</w:t>
            </w:r>
          </w:p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собственным потребителям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Гкал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A22DE6" w:rsidRDefault="00A22DE6" w:rsidP="00A22DE6">
      <w:pPr>
        <w:rPr>
          <w:rFonts w:ascii="Calibri" w:hAnsi="Calibri"/>
          <w:b/>
          <w:sz w:val="20"/>
          <w:szCs w:val="20"/>
          <w:lang w:eastAsia="en-US"/>
        </w:rPr>
      </w:pPr>
      <w:r>
        <w:rPr>
          <w:b/>
          <w:sz w:val="20"/>
          <w:szCs w:val="20"/>
        </w:rPr>
        <w:t xml:space="preserve"> </w:t>
      </w:r>
    </w:p>
    <w:p w:rsidR="00A22DE6" w:rsidRDefault="00A22DE6" w:rsidP="00A22DE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22DE6" w:rsidRDefault="00A22DE6" w:rsidP="00A22DE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22DE6" w:rsidRDefault="00A22DE6" w:rsidP="00A22DE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22DE6" w:rsidRDefault="00A22DE6" w:rsidP="00A22DE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22DE6" w:rsidRDefault="00A22DE6" w:rsidP="00A22DE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22DE6" w:rsidRDefault="00A22DE6" w:rsidP="00A22DE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22DE6" w:rsidRDefault="00A22DE6" w:rsidP="00A22DE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22DE6" w:rsidRDefault="00A22DE6" w:rsidP="00A22DE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22DE6" w:rsidRDefault="00A22DE6" w:rsidP="00A22DE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22DE6" w:rsidRDefault="00A22DE6" w:rsidP="00A22DE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22DE6" w:rsidRDefault="00A22DE6" w:rsidP="00A22DE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РАСЧЕТ ЭКОНОМИЧЕСКОЙ ЭФФЕКТИВНОСТИ</w:t>
      </w:r>
    </w:p>
    <w:p w:rsidR="00A22DE6" w:rsidRDefault="00A22DE6" w:rsidP="00A22DE6">
      <w:pPr>
        <w:shd w:val="clear" w:color="auto" w:fill="FFFFFF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Показатели экономической эффективности котельной п. </w:t>
      </w:r>
      <w:proofErr w:type="spellStart"/>
      <w:r>
        <w:rPr>
          <w:rFonts w:ascii="Times New Roman" w:hAnsi="Times New Roman"/>
          <w:b/>
          <w:bCs/>
        </w:rPr>
        <w:t>Зыково</w:t>
      </w:r>
      <w:proofErr w:type="spellEnd"/>
      <w:r>
        <w:rPr>
          <w:rFonts w:ascii="Times New Roman" w:hAnsi="Times New Roman"/>
          <w:b/>
          <w:bCs/>
        </w:rPr>
        <w:t>.</w:t>
      </w: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00"/>
        <w:gridCol w:w="1716"/>
        <w:gridCol w:w="1911"/>
        <w:gridCol w:w="2268"/>
      </w:tblGrid>
      <w:tr w:rsidR="00A22DE6" w:rsidTr="00A22DE6">
        <w:trPr>
          <w:trHeight w:val="1123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Наименование статей расходов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До реализации проекта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После реализации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Экономический эффект 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уб./год</w:t>
            </w:r>
          </w:p>
        </w:tc>
      </w:tr>
      <w:tr w:rsidR="00A22DE6" w:rsidTr="00A22DE6">
        <w:trPr>
          <w:trHeight w:val="547"/>
        </w:trPr>
        <w:tc>
          <w:tcPr>
            <w:tcW w:w="9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Устройство модульного теплового пункта</w:t>
            </w:r>
          </w:p>
        </w:tc>
      </w:tr>
      <w:tr w:rsidR="00A22DE6" w:rsidTr="00A22DE6">
        <w:trPr>
          <w:trHeight w:val="848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Расходы на ремонтные работы (тыс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уб.)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203,3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        14,0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             189,3</w:t>
            </w:r>
          </w:p>
        </w:tc>
      </w:tr>
      <w:tr w:rsidR="00A22DE6" w:rsidTr="00A22DE6">
        <w:trPr>
          <w:trHeight w:val="821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эффективность использования топлива на выработку тепловой энергии ( </w:t>
            </w:r>
            <w:proofErr w:type="spellStart"/>
            <w:r>
              <w:rPr>
                <w:rFonts w:ascii="Times New Roman" w:hAnsi="Times New Roman"/>
              </w:rPr>
              <w:t>кг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.т</w:t>
            </w:r>
            <w:proofErr w:type="spellEnd"/>
            <w:r>
              <w:rPr>
                <w:rFonts w:ascii="Times New Roman" w:hAnsi="Times New Roman"/>
              </w:rPr>
              <w:t>./Гкал)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         270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183,15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352.5</w:t>
            </w:r>
          </w:p>
        </w:tc>
      </w:tr>
      <w:tr w:rsidR="00A22DE6" w:rsidTr="00A22DE6">
        <w:trPr>
          <w:trHeight w:val="1525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эффективность использования электроэнергии на выработку тепловой энергии (кВт/Гкал)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44.2</w:t>
            </w:r>
          </w:p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A22DE6" w:rsidTr="00A22DE6">
        <w:trPr>
          <w:trHeight w:val="772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Расход воды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Не более 0.7м3/</w:t>
            </w:r>
            <w:proofErr w:type="spellStart"/>
            <w:r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22DE6" w:rsidTr="00A22DE6">
        <w:trPr>
          <w:trHeight w:val="297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586,0</w:t>
            </w:r>
          </w:p>
        </w:tc>
      </w:tr>
      <w:tr w:rsidR="00A22DE6" w:rsidTr="00A22DE6">
        <w:trPr>
          <w:trHeight w:val="599"/>
        </w:trPr>
        <w:tc>
          <w:tcPr>
            <w:tcW w:w="9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b/>
                <w:bCs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Модернизация тепловой сети</w:t>
            </w:r>
          </w:p>
        </w:tc>
      </w:tr>
      <w:tr w:rsidR="00A22DE6" w:rsidTr="00A22DE6">
        <w:trPr>
          <w:trHeight w:val="1172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Уровень потерь тепловой энергии при транспортировке </w:t>
            </w:r>
            <w:proofErr w:type="spellStart"/>
            <w:r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340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E6" w:rsidRDefault="00A22DE6">
            <w:pPr>
              <w:spacing w:after="0"/>
              <w:rPr>
                <w:rFonts w:ascii="Times New Roman" w:hAnsi="Times New Roman"/>
                <w:lang w:eastAsia="en-US"/>
              </w:rPr>
            </w:pPr>
          </w:p>
        </w:tc>
      </w:tr>
      <w:tr w:rsidR="00A22DE6" w:rsidTr="00A22DE6">
        <w:trPr>
          <w:trHeight w:val="853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Экономия  топлива на выработку тепловой энергии (тонн)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         72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          164.1</w:t>
            </w:r>
          </w:p>
        </w:tc>
      </w:tr>
      <w:tr w:rsidR="00A22DE6" w:rsidTr="00A22DE6">
        <w:trPr>
          <w:trHeight w:val="853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Экономия электроэнергии тыс. кВт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           8.5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            17.6</w:t>
            </w:r>
          </w:p>
        </w:tc>
      </w:tr>
      <w:tr w:rsidR="00A22DE6" w:rsidTr="00A22DE6">
        <w:trPr>
          <w:trHeight w:val="993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Расходы на ремонтные работы теплосети (тыс. руб.)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         400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            360</w:t>
            </w:r>
          </w:p>
        </w:tc>
      </w:tr>
      <w:tr w:rsidR="00A22DE6" w:rsidTr="00A22DE6">
        <w:trPr>
          <w:trHeight w:val="108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           541.7</w:t>
            </w:r>
          </w:p>
        </w:tc>
      </w:tr>
      <w:tr w:rsidR="00A22DE6" w:rsidTr="00A22DE6">
        <w:trPr>
          <w:trHeight w:val="108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6" w:rsidRDefault="00A22DE6">
            <w:pPr>
              <w:tabs>
                <w:tab w:val="left" w:pos="9000"/>
              </w:tabs>
              <w:spacing w:before="269" w:after="0"/>
              <w:ind w:right="-5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1127.7</w:t>
            </w:r>
          </w:p>
        </w:tc>
      </w:tr>
    </w:tbl>
    <w:p w:rsidR="00A22DE6" w:rsidRDefault="00A22DE6" w:rsidP="00A22DE6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en-US"/>
        </w:rPr>
      </w:pPr>
      <w:r>
        <w:br/>
      </w:r>
      <w:r>
        <w:rPr>
          <w:rFonts w:ascii="Times New Roman" w:hAnsi="Times New Roman"/>
          <w:sz w:val="24"/>
          <w:szCs w:val="24"/>
        </w:rPr>
        <w:t xml:space="preserve">Эффективность проекта составит: </w:t>
      </w:r>
      <w:r>
        <w:rPr>
          <w:rFonts w:ascii="Times New Roman" w:hAnsi="Times New Roman"/>
          <w:color w:val="000000"/>
          <w:sz w:val="24"/>
          <w:szCs w:val="24"/>
        </w:rPr>
        <w:t>13868,28</w:t>
      </w:r>
      <w:r>
        <w:rPr>
          <w:rFonts w:ascii="Times New Roman" w:hAnsi="Times New Roman"/>
          <w:sz w:val="24"/>
          <w:szCs w:val="24"/>
        </w:rPr>
        <w:t>/ 1127.7=12,3 лет</w:t>
      </w:r>
    </w:p>
    <w:p w:rsidR="00A22DE6" w:rsidRDefault="00A22DE6" w:rsidP="00A22DE6">
      <w:pPr>
        <w:shd w:val="clear" w:color="auto" w:fill="FFFFFF"/>
        <w:rPr>
          <w:rFonts w:ascii="Calibri" w:hAnsi="Calibri"/>
        </w:rPr>
      </w:pPr>
    </w:p>
    <w:p w:rsidR="00A22DE6" w:rsidRDefault="00A22DE6" w:rsidP="003F4DCB">
      <w:pPr>
        <w:shd w:val="clear" w:color="auto" w:fill="FFFFFF"/>
        <w:jc w:val="center"/>
        <w:rPr>
          <w:b/>
          <w:bCs/>
          <w:i/>
          <w:iCs/>
          <w:sz w:val="44"/>
          <w:szCs w:val="44"/>
        </w:rPr>
      </w:pPr>
    </w:p>
    <w:p w:rsidR="003F4DCB" w:rsidRPr="00AE480D" w:rsidRDefault="003F4DCB" w:rsidP="0052265B">
      <w:pPr>
        <w:rPr>
          <w:rFonts w:ascii="Times New Roman" w:hAnsi="Times New Roman" w:cs="Times New Roman"/>
        </w:rPr>
      </w:pPr>
    </w:p>
    <w:sectPr w:rsidR="003F4DCB" w:rsidRPr="00AE480D" w:rsidSect="00081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DFE4DD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60312E1"/>
    <w:multiLevelType w:val="hybridMultilevel"/>
    <w:tmpl w:val="08C6E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265B"/>
    <w:rsid w:val="00081187"/>
    <w:rsid w:val="00166DD5"/>
    <w:rsid w:val="00220EBF"/>
    <w:rsid w:val="00250E8D"/>
    <w:rsid w:val="00273CAC"/>
    <w:rsid w:val="0030078D"/>
    <w:rsid w:val="003F4DCB"/>
    <w:rsid w:val="003F6365"/>
    <w:rsid w:val="0042367F"/>
    <w:rsid w:val="004517CA"/>
    <w:rsid w:val="004C621C"/>
    <w:rsid w:val="004C7C6B"/>
    <w:rsid w:val="0052265B"/>
    <w:rsid w:val="00593558"/>
    <w:rsid w:val="005B5B46"/>
    <w:rsid w:val="00701F3D"/>
    <w:rsid w:val="00750079"/>
    <w:rsid w:val="007A4717"/>
    <w:rsid w:val="007A5EE0"/>
    <w:rsid w:val="00927BFB"/>
    <w:rsid w:val="00A22DE6"/>
    <w:rsid w:val="00A43166"/>
    <w:rsid w:val="00A4498D"/>
    <w:rsid w:val="00AA0766"/>
    <w:rsid w:val="00AE480D"/>
    <w:rsid w:val="00AF564A"/>
    <w:rsid w:val="00B17CFC"/>
    <w:rsid w:val="00BA1D07"/>
    <w:rsid w:val="00D052F8"/>
    <w:rsid w:val="00E66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1187"/>
  </w:style>
  <w:style w:type="paragraph" w:styleId="1">
    <w:name w:val="heading 1"/>
    <w:basedOn w:val="a0"/>
    <w:next w:val="a0"/>
    <w:link w:val="10"/>
    <w:uiPriority w:val="99"/>
    <w:qFormat/>
    <w:rsid w:val="00AE48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4"/>
    </w:rPr>
  </w:style>
  <w:style w:type="paragraph" w:styleId="2">
    <w:name w:val="heading 2"/>
    <w:aliases w:val="Знак,Знак Знак,Знак1"/>
    <w:basedOn w:val="a0"/>
    <w:next w:val="a0"/>
    <w:link w:val="20"/>
    <w:uiPriority w:val="99"/>
    <w:semiHidden/>
    <w:unhideWhenUsed/>
    <w:qFormat/>
    <w:rsid w:val="00AE480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semiHidden/>
    <w:unhideWhenUsed/>
    <w:qFormat/>
    <w:rsid w:val="00AE480D"/>
    <w:pPr>
      <w:keepNext/>
      <w:widowControl w:val="0"/>
      <w:shd w:val="clear" w:color="auto" w:fill="FFFFFF"/>
      <w:autoSpaceDE w:val="0"/>
      <w:autoSpaceDN w:val="0"/>
      <w:adjustRightInd w:val="0"/>
      <w:spacing w:before="394" w:after="0" w:line="427" w:lineRule="exact"/>
      <w:ind w:left="2309" w:right="2366"/>
      <w:outlineLvl w:val="2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4">
    <w:name w:val="heading 4"/>
    <w:basedOn w:val="a0"/>
    <w:next w:val="a0"/>
    <w:link w:val="40"/>
    <w:uiPriority w:val="99"/>
    <w:semiHidden/>
    <w:unhideWhenUsed/>
    <w:qFormat/>
    <w:rsid w:val="00AE480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5">
    <w:name w:val="heading 5"/>
    <w:basedOn w:val="a0"/>
    <w:next w:val="a0"/>
    <w:link w:val="50"/>
    <w:uiPriority w:val="99"/>
    <w:semiHidden/>
    <w:unhideWhenUsed/>
    <w:qFormat/>
    <w:rsid w:val="00AE480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semiHidden/>
    <w:unhideWhenUsed/>
    <w:qFormat/>
    <w:rsid w:val="00AE480D"/>
    <w:pPr>
      <w:keepNext/>
      <w:tabs>
        <w:tab w:val="num" w:pos="1152"/>
      </w:tabs>
      <w:spacing w:after="0" w:line="360" w:lineRule="auto"/>
      <w:ind w:left="1152" w:hanging="1152"/>
      <w:jc w:val="right"/>
      <w:outlineLvl w:val="5"/>
    </w:pPr>
    <w:rPr>
      <w:rFonts w:ascii="Times New Roman" w:eastAsia="Arial Unicode MS" w:hAnsi="Times New Roman" w:cs="Times New Roman"/>
      <w:color w:val="800000"/>
      <w:sz w:val="24"/>
      <w:szCs w:val="20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AE480D"/>
    <w:pPr>
      <w:keepNext/>
      <w:tabs>
        <w:tab w:val="num" w:pos="1296"/>
      </w:tabs>
      <w:spacing w:after="0" w:line="360" w:lineRule="auto"/>
      <w:ind w:left="1296" w:hanging="1296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AE480D"/>
    <w:pPr>
      <w:keepNext/>
      <w:tabs>
        <w:tab w:val="num" w:pos="1440"/>
      </w:tabs>
      <w:spacing w:after="0" w:line="36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i/>
      <w:color w:val="008000"/>
      <w:sz w:val="24"/>
      <w:szCs w:val="20"/>
      <w:u w:val="single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AE480D"/>
    <w:pPr>
      <w:keepNext/>
      <w:tabs>
        <w:tab w:val="num" w:pos="1584"/>
      </w:tabs>
      <w:spacing w:after="0" w:line="360" w:lineRule="auto"/>
      <w:ind w:left="1584" w:hanging="1584"/>
      <w:jc w:val="both"/>
      <w:outlineLvl w:val="8"/>
    </w:pPr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52265B"/>
    <w:pPr>
      <w:spacing w:after="0" w:line="240" w:lineRule="auto"/>
    </w:pPr>
    <w:rPr>
      <w:rFonts w:eastAsiaTheme="minorHAnsi"/>
      <w:lang w:eastAsia="en-US"/>
    </w:rPr>
  </w:style>
  <w:style w:type="paragraph" w:styleId="a5">
    <w:name w:val="List Paragraph"/>
    <w:basedOn w:val="a0"/>
    <w:uiPriority w:val="34"/>
    <w:qFormat/>
    <w:rsid w:val="0052265B"/>
    <w:pPr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1"/>
    <w:link w:val="1"/>
    <w:uiPriority w:val="99"/>
    <w:rsid w:val="00AE480D"/>
    <w:rPr>
      <w:rFonts w:ascii="Times New Roman" w:eastAsia="Times New Roman" w:hAnsi="Times New Roman" w:cs="Times New Roman"/>
      <w:b/>
      <w:sz w:val="32"/>
      <w:szCs w:val="24"/>
    </w:rPr>
  </w:style>
  <w:style w:type="character" w:customStyle="1" w:styleId="20">
    <w:name w:val="Заголовок 2 Знак"/>
    <w:aliases w:val="Знак Знак1,Знак Знак Знак,Знак1 Знак"/>
    <w:basedOn w:val="a1"/>
    <w:link w:val="2"/>
    <w:uiPriority w:val="99"/>
    <w:semiHidden/>
    <w:rsid w:val="00AE480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rsid w:val="00AE480D"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FF"/>
    </w:rPr>
  </w:style>
  <w:style w:type="character" w:customStyle="1" w:styleId="40">
    <w:name w:val="Заголовок 4 Знак"/>
    <w:basedOn w:val="a1"/>
    <w:link w:val="4"/>
    <w:uiPriority w:val="99"/>
    <w:semiHidden/>
    <w:rsid w:val="00AE480D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character" w:customStyle="1" w:styleId="50">
    <w:name w:val="Заголовок 5 Знак"/>
    <w:basedOn w:val="a1"/>
    <w:link w:val="5"/>
    <w:uiPriority w:val="99"/>
    <w:semiHidden/>
    <w:rsid w:val="00AE480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rsid w:val="00AE480D"/>
    <w:rPr>
      <w:rFonts w:ascii="Times New Roman" w:eastAsia="Arial Unicode MS" w:hAnsi="Times New Roman" w:cs="Times New Roman"/>
      <w:color w:val="800000"/>
      <w:sz w:val="24"/>
      <w:szCs w:val="20"/>
    </w:rPr>
  </w:style>
  <w:style w:type="character" w:customStyle="1" w:styleId="70">
    <w:name w:val="Заголовок 7 Знак"/>
    <w:basedOn w:val="a1"/>
    <w:link w:val="7"/>
    <w:uiPriority w:val="99"/>
    <w:semiHidden/>
    <w:rsid w:val="00AE480D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1"/>
    <w:link w:val="8"/>
    <w:uiPriority w:val="99"/>
    <w:semiHidden/>
    <w:rsid w:val="00AE480D"/>
    <w:rPr>
      <w:rFonts w:ascii="Times New Roman" w:eastAsia="Times New Roman" w:hAnsi="Times New Roman" w:cs="Times New Roman"/>
      <w:i/>
      <w:color w:val="008000"/>
      <w:sz w:val="24"/>
      <w:szCs w:val="20"/>
      <w:u w:val="single"/>
    </w:rPr>
  </w:style>
  <w:style w:type="character" w:customStyle="1" w:styleId="90">
    <w:name w:val="Заголовок 9 Знак"/>
    <w:basedOn w:val="a1"/>
    <w:link w:val="9"/>
    <w:uiPriority w:val="99"/>
    <w:semiHidden/>
    <w:rsid w:val="00AE480D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character" w:styleId="a6">
    <w:name w:val="Hyperlink"/>
    <w:basedOn w:val="a1"/>
    <w:uiPriority w:val="99"/>
    <w:semiHidden/>
    <w:unhideWhenUsed/>
    <w:rsid w:val="00AE480D"/>
    <w:rPr>
      <w:rFonts w:ascii="Times New Roman" w:hAnsi="Times New Roman" w:cs="Times New Roman" w:hint="default"/>
      <w:color w:val="0000FF"/>
      <w:u w:val="single"/>
    </w:rPr>
  </w:style>
  <w:style w:type="character" w:styleId="a7">
    <w:name w:val="FollowedHyperlink"/>
    <w:basedOn w:val="a1"/>
    <w:uiPriority w:val="99"/>
    <w:semiHidden/>
    <w:unhideWhenUsed/>
    <w:rsid w:val="00AE480D"/>
    <w:rPr>
      <w:rFonts w:ascii="Times New Roman" w:hAnsi="Times New Roman" w:cs="Times New Roman" w:hint="default"/>
      <w:color w:val="800080"/>
      <w:u w:val="single"/>
    </w:rPr>
  </w:style>
  <w:style w:type="character" w:customStyle="1" w:styleId="21">
    <w:name w:val="Заголовок 2 Знак1"/>
    <w:aliases w:val="Знак Знак2,Знак Знак Знак1,Знак1 Знак1"/>
    <w:basedOn w:val="a1"/>
    <w:uiPriority w:val="99"/>
    <w:semiHidden/>
    <w:rsid w:val="00AE480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paragraph" w:styleId="HTML">
    <w:name w:val="HTML Preformatted"/>
    <w:basedOn w:val="a0"/>
    <w:link w:val="HTML0"/>
    <w:uiPriority w:val="99"/>
    <w:semiHidden/>
    <w:unhideWhenUsed/>
    <w:rsid w:val="00AE48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AE480D"/>
    <w:rPr>
      <w:rFonts w:ascii="Arial Unicode MS" w:eastAsia="Arial Unicode MS" w:hAnsi="Arial Unicode MS" w:cs="Arial Unicode MS"/>
      <w:sz w:val="20"/>
      <w:szCs w:val="20"/>
    </w:rPr>
  </w:style>
  <w:style w:type="paragraph" w:styleId="a8">
    <w:name w:val="Normal (Web)"/>
    <w:basedOn w:val="a0"/>
    <w:uiPriority w:val="99"/>
    <w:semiHidden/>
    <w:unhideWhenUsed/>
    <w:rsid w:val="00AE4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0"/>
    <w:next w:val="a0"/>
    <w:autoRedefine/>
    <w:uiPriority w:val="99"/>
    <w:semiHidden/>
    <w:unhideWhenUsed/>
    <w:rsid w:val="00AE480D"/>
    <w:pPr>
      <w:widowControl w:val="0"/>
      <w:tabs>
        <w:tab w:val="left" w:pos="400"/>
        <w:tab w:val="left" w:pos="480"/>
        <w:tab w:val="left" w:pos="720"/>
        <w:tab w:val="right" w:leader="underscore" w:pos="10260"/>
      </w:tabs>
      <w:autoSpaceDE w:val="0"/>
      <w:autoSpaceDN w:val="0"/>
      <w:adjustRightInd w:val="0"/>
      <w:spacing w:before="120" w:after="0" w:line="240" w:lineRule="auto"/>
      <w:ind w:left="180"/>
    </w:pPr>
    <w:rPr>
      <w:rFonts w:ascii="Times New Roman" w:eastAsia="Times New Roman" w:hAnsi="Times New Roman" w:cs="Times New Roman"/>
      <w:b/>
      <w:bCs/>
      <w:i/>
      <w:iCs/>
      <w:caps/>
      <w:noProof/>
      <w:sz w:val="28"/>
      <w:szCs w:val="32"/>
    </w:rPr>
  </w:style>
  <w:style w:type="paragraph" w:styleId="22">
    <w:name w:val="toc 2"/>
    <w:basedOn w:val="a0"/>
    <w:next w:val="a0"/>
    <w:autoRedefine/>
    <w:uiPriority w:val="99"/>
    <w:semiHidden/>
    <w:unhideWhenUsed/>
    <w:rsid w:val="00AE480D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0"/>
    <w:link w:val="aa"/>
    <w:uiPriority w:val="99"/>
    <w:semiHidden/>
    <w:unhideWhenUsed/>
    <w:rsid w:val="00AE48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a">
    <w:name w:val="Верхний колонтитул Знак"/>
    <w:basedOn w:val="a1"/>
    <w:link w:val="a9"/>
    <w:uiPriority w:val="99"/>
    <w:semiHidden/>
    <w:rsid w:val="00AE480D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footer"/>
    <w:basedOn w:val="a0"/>
    <w:link w:val="ac"/>
    <w:uiPriority w:val="99"/>
    <w:semiHidden/>
    <w:unhideWhenUsed/>
    <w:rsid w:val="00AE48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AE480D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d">
    <w:name w:val="caption"/>
    <w:basedOn w:val="a0"/>
    <w:next w:val="a0"/>
    <w:uiPriority w:val="99"/>
    <w:semiHidden/>
    <w:unhideWhenUsed/>
    <w:qFormat/>
    <w:rsid w:val="00AE480D"/>
    <w:pPr>
      <w:spacing w:before="360" w:after="360" w:line="240" w:lineRule="auto"/>
      <w:ind w:firstLine="567"/>
      <w:jc w:val="center"/>
    </w:pPr>
    <w:rPr>
      <w:rFonts w:ascii="Times New Roman" w:eastAsia="Times New Roman" w:hAnsi="Times New Roman" w:cs="Times New Roman"/>
      <w:b/>
      <w:spacing w:val="30"/>
      <w:sz w:val="32"/>
      <w:szCs w:val="20"/>
    </w:rPr>
  </w:style>
  <w:style w:type="paragraph" w:styleId="a">
    <w:name w:val="List Bullet"/>
    <w:basedOn w:val="a0"/>
    <w:uiPriority w:val="99"/>
    <w:semiHidden/>
    <w:unhideWhenUsed/>
    <w:rsid w:val="00AE480D"/>
    <w:pPr>
      <w:numPr>
        <w:numId w:val="2"/>
      </w:numPr>
      <w:spacing w:after="0" w:line="240" w:lineRule="auto"/>
      <w:ind w:left="283" w:hanging="283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41">
    <w:name w:val="List 4"/>
    <w:basedOn w:val="a0"/>
    <w:uiPriority w:val="99"/>
    <w:semiHidden/>
    <w:unhideWhenUsed/>
    <w:rsid w:val="00AE480D"/>
    <w:pPr>
      <w:widowControl w:val="0"/>
      <w:autoSpaceDE w:val="0"/>
      <w:autoSpaceDN w:val="0"/>
      <w:adjustRightInd w:val="0"/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Основной текст Знак"/>
    <w:aliases w:val="TabelTekst Знак,text Знак,Body Text2 Знак1,Char Знак"/>
    <w:basedOn w:val="a1"/>
    <w:link w:val="af"/>
    <w:uiPriority w:val="99"/>
    <w:semiHidden/>
    <w:locked/>
    <w:rsid w:val="00AE480D"/>
    <w:rPr>
      <w:rFonts w:ascii="Times New Roman" w:hAnsi="Times New Roman" w:cs="Times New Roman"/>
      <w:sz w:val="24"/>
      <w:szCs w:val="24"/>
    </w:rPr>
  </w:style>
  <w:style w:type="paragraph" w:styleId="af">
    <w:name w:val="Body Text"/>
    <w:aliases w:val="TabelTekst,text,Body Text2,Char"/>
    <w:basedOn w:val="a0"/>
    <w:link w:val="ae"/>
    <w:uiPriority w:val="99"/>
    <w:semiHidden/>
    <w:unhideWhenUsed/>
    <w:rsid w:val="00AE480D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12">
    <w:name w:val="Основной текст Знак1"/>
    <w:aliases w:val="TabelTekst Знак1,text Знак1,Body Text2 Знак,Char Знак1"/>
    <w:basedOn w:val="a1"/>
    <w:link w:val="af"/>
    <w:uiPriority w:val="99"/>
    <w:semiHidden/>
    <w:rsid w:val="00AE480D"/>
  </w:style>
  <w:style w:type="paragraph" w:styleId="af0">
    <w:name w:val="Body Text Indent"/>
    <w:basedOn w:val="a0"/>
    <w:link w:val="af1"/>
    <w:uiPriority w:val="99"/>
    <w:semiHidden/>
    <w:unhideWhenUsed/>
    <w:rsid w:val="00AE480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Основной текст с отступом Знак"/>
    <w:basedOn w:val="a1"/>
    <w:link w:val="af0"/>
    <w:uiPriority w:val="99"/>
    <w:semiHidden/>
    <w:rsid w:val="00AE480D"/>
    <w:rPr>
      <w:rFonts w:ascii="Times New Roman" w:eastAsia="Times New Roman" w:hAnsi="Times New Roman" w:cs="Times New Roman"/>
      <w:sz w:val="28"/>
      <w:szCs w:val="28"/>
    </w:rPr>
  </w:style>
  <w:style w:type="paragraph" w:styleId="23">
    <w:name w:val="List Continue 2"/>
    <w:basedOn w:val="a0"/>
    <w:uiPriority w:val="99"/>
    <w:semiHidden/>
    <w:unhideWhenUsed/>
    <w:rsid w:val="00AE480D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0"/>
    <w:link w:val="25"/>
    <w:uiPriority w:val="99"/>
    <w:semiHidden/>
    <w:unhideWhenUsed/>
    <w:rsid w:val="00AE480D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44"/>
      <w:szCs w:val="44"/>
    </w:rPr>
  </w:style>
  <w:style w:type="character" w:customStyle="1" w:styleId="25">
    <w:name w:val="Основной текст 2 Знак"/>
    <w:basedOn w:val="a1"/>
    <w:link w:val="24"/>
    <w:uiPriority w:val="99"/>
    <w:semiHidden/>
    <w:rsid w:val="00AE480D"/>
    <w:rPr>
      <w:rFonts w:ascii="Times New Roman" w:eastAsia="Times New Roman" w:hAnsi="Times New Roman" w:cs="Times New Roman"/>
      <w:b/>
      <w:sz w:val="44"/>
      <w:szCs w:val="44"/>
    </w:rPr>
  </w:style>
  <w:style w:type="paragraph" w:styleId="31">
    <w:name w:val="Body Text 3"/>
    <w:basedOn w:val="a0"/>
    <w:link w:val="32"/>
    <w:uiPriority w:val="99"/>
    <w:semiHidden/>
    <w:unhideWhenUsed/>
    <w:rsid w:val="00AE48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AE480D"/>
    <w:rPr>
      <w:rFonts w:ascii="Times New Roman" w:eastAsia="Times New Roman" w:hAnsi="Times New Roman" w:cs="Times New Roman"/>
      <w:sz w:val="28"/>
      <w:szCs w:val="28"/>
    </w:rPr>
  </w:style>
  <w:style w:type="paragraph" w:styleId="26">
    <w:name w:val="Body Text Indent 2"/>
    <w:basedOn w:val="a0"/>
    <w:link w:val="27"/>
    <w:uiPriority w:val="99"/>
    <w:semiHidden/>
    <w:unhideWhenUsed/>
    <w:rsid w:val="00AE480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27">
    <w:name w:val="Основной текст с отступом 2 Знак"/>
    <w:basedOn w:val="a1"/>
    <w:link w:val="26"/>
    <w:uiPriority w:val="99"/>
    <w:semiHidden/>
    <w:rsid w:val="00AE480D"/>
    <w:rPr>
      <w:rFonts w:ascii="Times New Roman" w:eastAsia="Times New Roman" w:hAnsi="Times New Roman" w:cs="Times New Roman"/>
      <w:sz w:val="28"/>
      <w:szCs w:val="28"/>
      <w:u w:val="single"/>
    </w:rPr>
  </w:style>
  <w:style w:type="paragraph" w:styleId="33">
    <w:name w:val="Body Text Indent 3"/>
    <w:basedOn w:val="a0"/>
    <w:link w:val="34"/>
    <w:uiPriority w:val="99"/>
    <w:semiHidden/>
    <w:unhideWhenUsed/>
    <w:rsid w:val="00AE480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rsid w:val="00AE480D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Block Text"/>
    <w:basedOn w:val="a0"/>
    <w:uiPriority w:val="99"/>
    <w:semiHidden/>
    <w:unhideWhenUsed/>
    <w:rsid w:val="00AE480D"/>
    <w:pPr>
      <w:shd w:val="clear" w:color="auto" w:fill="FFFFFF"/>
      <w:spacing w:after="0" w:line="274" w:lineRule="exact"/>
      <w:ind w:left="203" w:right="174"/>
      <w:jc w:val="both"/>
    </w:pPr>
    <w:rPr>
      <w:rFonts w:ascii="Times New Roman" w:eastAsia="Times New Roman" w:hAnsi="Times New Roman" w:cs="Times New Roman"/>
      <w:bCs/>
      <w:spacing w:val="-4"/>
      <w:sz w:val="24"/>
      <w:szCs w:val="24"/>
    </w:rPr>
  </w:style>
  <w:style w:type="paragraph" w:styleId="af3">
    <w:name w:val="Plain Text"/>
    <w:basedOn w:val="a0"/>
    <w:link w:val="af4"/>
    <w:uiPriority w:val="99"/>
    <w:semiHidden/>
    <w:unhideWhenUsed/>
    <w:rsid w:val="00AE480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1"/>
    <w:link w:val="af3"/>
    <w:uiPriority w:val="99"/>
    <w:semiHidden/>
    <w:rsid w:val="00AE480D"/>
    <w:rPr>
      <w:rFonts w:ascii="Courier New" w:eastAsia="Times New Roman" w:hAnsi="Courier New" w:cs="Times New Roman"/>
      <w:sz w:val="20"/>
      <w:szCs w:val="20"/>
    </w:rPr>
  </w:style>
  <w:style w:type="paragraph" w:styleId="af5">
    <w:name w:val="Balloon Text"/>
    <w:basedOn w:val="a0"/>
    <w:link w:val="af6"/>
    <w:uiPriority w:val="99"/>
    <w:semiHidden/>
    <w:unhideWhenUsed/>
    <w:rsid w:val="00AE48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AE480D"/>
    <w:rPr>
      <w:rFonts w:ascii="Tahoma" w:eastAsia="Times New Roman" w:hAnsi="Tahoma" w:cs="Tahoma"/>
      <w:sz w:val="16"/>
      <w:szCs w:val="16"/>
    </w:rPr>
  </w:style>
  <w:style w:type="paragraph" w:customStyle="1" w:styleId="Normal1">
    <w:name w:val="Normal1"/>
    <w:uiPriority w:val="99"/>
    <w:semiHidden/>
    <w:rsid w:val="00AE480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BulletNoSpace">
    <w:name w:val="List Bullet NoSpace"/>
    <w:basedOn w:val="a"/>
    <w:uiPriority w:val="99"/>
    <w:semiHidden/>
    <w:rsid w:val="00AE480D"/>
    <w:pPr>
      <w:tabs>
        <w:tab w:val="clear" w:pos="360"/>
        <w:tab w:val="left" w:pos="425"/>
      </w:tabs>
      <w:spacing w:line="270" w:lineRule="atLeast"/>
      <w:ind w:left="425" w:hanging="425"/>
    </w:pPr>
    <w:rPr>
      <w:color w:val="auto"/>
      <w:sz w:val="23"/>
      <w:szCs w:val="20"/>
      <w:lang w:val="en-GB"/>
    </w:rPr>
  </w:style>
  <w:style w:type="paragraph" w:customStyle="1" w:styleId="af7">
    <w:name w:val="Комментарий"/>
    <w:basedOn w:val="a0"/>
    <w:uiPriority w:val="99"/>
    <w:semiHidden/>
    <w:rsid w:val="00AE480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i/>
      <w:color w:val="008080"/>
      <w:sz w:val="24"/>
      <w:szCs w:val="20"/>
      <w:u w:val="single"/>
    </w:rPr>
  </w:style>
  <w:style w:type="paragraph" w:customStyle="1" w:styleId="af8">
    <w:name w:val="Таблицы (моноширинный)"/>
    <w:basedOn w:val="a0"/>
    <w:next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E48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">
    <w:name w:val="xl23"/>
    <w:basedOn w:val="a0"/>
    <w:uiPriority w:val="99"/>
    <w:semiHidden/>
    <w:rsid w:val="00AE480D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</w:rPr>
  </w:style>
  <w:style w:type="paragraph" w:customStyle="1" w:styleId="xl24">
    <w:name w:val="xl24"/>
    <w:basedOn w:val="a0"/>
    <w:uiPriority w:val="99"/>
    <w:semiHidden/>
    <w:rsid w:val="00AE48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a0"/>
    <w:uiPriority w:val="99"/>
    <w:semiHidden/>
    <w:rsid w:val="00AE48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6">
    <w:name w:val="xl26"/>
    <w:basedOn w:val="a0"/>
    <w:uiPriority w:val="99"/>
    <w:semiHidden/>
    <w:rsid w:val="00AE48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a0"/>
    <w:uiPriority w:val="99"/>
    <w:semiHidden/>
    <w:rsid w:val="00AE48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28">
    <w:name w:val="xl28"/>
    <w:basedOn w:val="a0"/>
    <w:uiPriority w:val="99"/>
    <w:semiHidden/>
    <w:rsid w:val="00AE48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</w:rPr>
  </w:style>
  <w:style w:type="paragraph" w:customStyle="1" w:styleId="xl29">
    <w:name w:val="xl29"/>
    <w:basedOn w:val="a0"/>
    <w:uiPriority w:val="99"/>
    <w:semiHidden/>
    <w:rsid w:val="00AE48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0">
    <w:name w:val="xl30"/>
    <w:basedOn w:val="a0"/>
    <w:uiPriority w:val="99"/>
    <w:semiHidden/>
    <w:rsid w:val="00AE48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</w:rPr>
  </w:style>
  <w:style w:type="paragraph" w:customStyle="1" w:styleId="xl31">
    <w:name w:val="xl31"/>
    <w:basedOn w:val="a0"/>
    <w:uiPriority w:val="99"/>
    <w:semiHidden/>
    <w:rsid w:val="00AE48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2">
    <w:name w:val="xl32"/>
    <w:basedOn w:val="a0"/>
    <w:uiPriority w:val="99"/>
    <w:semiHidden/>
    <w:rsid w:val="00AE48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3">
    <w:name w:val="xl33"/>
    <w:basedOn w:val="a0"/>
    <w:uiPriority w:val="99"/>
    <w:semiHidden/>
    <w:rsid w:val="00AE48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a0"/>
    <w:uiPriority w:val="99"/>
    <w:semiHidden/>
    <w:rsid w:val="00AE480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a0"/>
    <w:uiPriority w:val="99"/>
    <w:semiHidden/>
    <w:rsid w:val="00AE48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a0"/>
    <w:uiPriority w:val="99"/>
    <w:semiHidden/>
    <w:rsid w:val="00AE480D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Style6">
    <w:name w:val="Style6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74" w:lineRule="exact"/>
      <w:ind w:firstLine="18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0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Стиль1"/>
    <w:basedOn w:val="4"/>
    <w:next w:val="41"/>
    <w:uiPriority w:val="99"/>
    <w:semiHidden/>
    <w:rsid w:val="00AE480D"/>
    <w:pPr>
      <w:widowControl w:val="0"/>
      <w:autoSpaceDE w:val="0"/>
      <w:autoSpaceDN w:val="0"/>
      <w:adjustRightInd w:val="0"/>
      <w:ind w:firstLine="567"/>
      <w:jc w:val="both"/>
    </w:pPr>
    <w:rPr>
      <w:b w:val="0"/>
      <w:bCs w:val="0"/>
      <w:i/>
      <w:iCs/>
      <w:color w:val="auto"/>
      <w:szCs w:val="28"/>
    </w:rPr>
  </w:style>
  <w:style w:type="paragraph" w:customStyle="1" w:styleId="ConsNormal">
    <w:name w:val="ConsNormal"/>
    <w:uiPriority w:val="99"/>
    <w:semiHidden/>
    <w:rsid w:val="00AE48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semiHidden/>
    <w:rsid w:val="00AE48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Знак Знак Знак Знак Знак Знак Знак Знак Знак1 Знак Знак Знак"/>
    <w:basedOn w:val="a0"/>
    <w:uiPriority w:val="99"/>
    <w:semiHidden/>
    <w:rsid w:val="00AE480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5">
    <w:name w:val="Знак Знак Знак Знак Знак Знак Знак Знак Знак1 Знак"/>
    <w:basedOn w:val="a0"/>
    <w:uiPriority w:val="99"/>
    <w:semiHidden/>
    <w:rsid w:val="00AE480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6">
    <w:name w:val="Без интервала1"/>
    <w:qFormat/>
    <w:rsid w:val="00AE480D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character" w:styleId="af9">
    <w:name w:val="line number"/>
    <w:basedOn w:val="a1"/>
    <w:uiPriority w:val="99"/>
    <w:semiHidden/>
    <w:unhideWhenUsed/>
    <w:rsid w:val="00AE480D"/>
    <w:rPr>
      <w:rFonts w:ascii="Times New Roman" w:hAnsi="Times New Roman" w:cs="Times New Roman" w:hint="default"/>
    </w:rPr>
  </w:style>
  <w:style w:type="character" w:styleId="afa">
    <w:name w:val="page number"/>
    <w:basedOn w:val="a1"/>
    <w:uiPriority w:val="99"/>
    <w:semiHidden/>
    <w:unhideWhenUsed/>
    <w:rsid w:val="00AE480D"/>
    <w:rPr>
      <w:rFonts w:ascii="Times New Roman" w:hAnsi="Times New Roman" w:cs="Times New Roman" w:hint="default"/>
    </w:rPr>
  </w:style>
  <w:style w:type="character" w:customStyle="1" w:styleId="FontStyle13">
    <w:name w:val="Font Style13"/>
    <w:uiPriority w:val="99"/>
    <w:rsid w:val="00AE480D"/>
    <w:rPr>
      <w:rFonts w:ascii="Times New Roman" w:hAnsi="Times New Roman" w:cs="Times New Roman" w:hint="default"/>
      <w:sz w:val="22"/>
    </w:rPr>
  </w:style>
  <w:style w:type="character" w:customStyle="1" w:styleId="FontStyle15">
    <w:name w:val="Font Style15"/>
    <w:uiPriority w:val="99"/>
    <w:rsid w:val="00AE480D"/>
    <w:rPr>
      <w:rFonts w:ascii="Times New Roman" w:hAnsi="Times New Roman" w:cs="Times New Roman" w:hint="default"/>
      <w:sz w:val="26"/>
    </w:rPr>
  </w:style>
  <w:style w:type="character" w:customStyle="1" w:styleId="FontStyle39">
    <w:name w:val="Font Style39"/>
    <w:uiPriority w:val="99"/>
    <w:rsid w:val="00AE480D"/>
    <w:rPr>
      <w:rFonts w:ascii="Times New Roman" w:hAnsi="Times New Roman" w:cs="Times New Roman" w:hint="default"/>
      <w:sz w:val="22"/>
    </w:rPr>
  </w:style>
  <w:style w:type="character" w:customStyle="1" w:styleId="FontStyle41">
    <w:name w:val="Font Style41"/>
    <w:uiPriority w:val="99"/>
    <w:rsid w:val="00AE480D"/>
    <w:rPr>
      <w:rFonts w:ascii="Constantia" w:hAnsi="Constantia" w:hint="default"/>
      <w:b/>
      <w:bCs w:val="0"/>
      <w:sz w:val="18"/>
    </w:rPr>
  </w:style>
  <w:style w:type="character" w:customStyle="1" w:styleId="FontStyle42">
    <w:name w:val="Font Style42"/>
    <w:uiPriority w:val="99"/>
    <w:rsid w:val="00AE480D"/>
    <w:rPr>
      <w:rFonts w:ascii="Candara" w:hAnsi="Candara" w:hint="default"/>
      <w:b/>
      <w:bCs w:val="0"/>
      <w:sz w:val="24"/>
    </w:rPr>
  </w:style>
  <w:style w:type="character" w:customStyle="1" w:styleId="FontStyle43">
    <w:name w:val="Font Style43"/>
    <w:uiPriority w:val="99"/>
    <w:rsid w:val="00AE480D"/>
    <w:rPr>
      <w:rFonts w:ascii="Times New Roman" w:hAnsi="Times New Roman" w:cs="Times New Roman" w:hint="default"/>
      <w:sz w:val="22"/>
    </w:rPr>
  </w:style>
  <w:style w:type="character" w:customStyle="1" w:styleId="FontStyle44">
    <w:name w:val="Font Style44"/>
    <w:uiPriority w:val="99"/>
    <w:rsid w:val="00AE480D"/>
    <w:rPr>
      <w:rFonts w:ascii="Times New Roman" w:hAnsi="Times New Roman" w:cs="Times New Roman" w:hint="default"/>
      <w:sz w:val="30"/>
    </w:rPr>
  </w:style>
  <w:style w:type="character" w:customStyle="1" w:styleId="FontStyle51">
    <w:name w:val="Font Style51"/>
    <w:uiPriority w:val="99"/>
    <w:rsid w:val="00AE480D"/>
    <w:rPr>
      <w:rFonts w:ascii="Constantia" w:hAnsi="Constantia" w:hint="default"/>
      <w:sz w:val="20"/>
    </w:rPr>
  </w:style>
  <w:style w:type="character" w:customStyle="1" w:styleId="FontStyle52">
    <w:name w:val="Font Style52"/>
    <w:uiPriority w:val="99"/>
    <w:rsid w:val="00AE480D"/>
    <w:rPr>
      <w:rFonts w:ascii="Times New Roman" w:hAnsi="Times New Roman" w:cs="Times New Roman" w:hint="default"/>
      <w:b/>
      <w:bCs w:val="0"/>
      <w:sz w:val="22"/>
    </w:rPr>
  </w:style>
  <w:style w:type="character" w:customStyle="1" w:styleId="FontStyle53">
    <w:name w:val="Font Style53"/>
    <w:uiPriority w:val="99"/>
    <w:rsid w:val="00AE480D"/>
    <w:rPr>
      <w:rFonts w:ascii="Times New Roman" w:hAnsi="Times New Roman" w:cs="Times New Roman" w:hint="default"/>
      <w:sz w:val="24"/>
    </w:rPr>
  </w:style>
  <w:style w:type="character" w:customStyle="1" w:styleId="FontStyle38">
    <w:name w:val="Font Style38"/>
    <w:uiPriority w:val="99"/>
    <w:rsid w:val="00AE480D"/>
    <w:rPr>
      <w:rFonts w:ascii="Times New Roman" w:hAnsi="Times New Roman" w:cs="Times New Roman" w:hint="default"/>
      <w:b/>
      <w:bCs w:val="0"/>
      <w:sz w:val="22"/>
    </w:rPr>
  </w:style>
  <w:style w:type="character" w:customStyle="1" w:styleId="FontStyle54">
    <w:name w:val="Font Style54"/>
    <w:uiPriority w:val="99"/>
    <w:rsid w:val="00AE480D"/>
    <w:rPr>
      <w:rFonts w:ascii="Constantia" w:hAnsi="Constantia" w:hint="default"/>
      <w:sz w:val="20"/>
    </w:rPr>
  </w:style>
  <w:style w:type="character" w:customStyle="1" w:styleId="FontStyle55">
    <w:name w:val="Font Style55"/>
    <w:uiPriority w:val="99"/>
    <w:rsid w:val="00AE480D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56">
    <w:name w:val="Font Style56"/>
    <w:uiPriority w:val="99"/>
    <w:rsid w:val="00AE480D"/>
    <w:rPr>
      <w:rFonts w:ascii="Cambria" w:hAnsi="Cambria" w:hint="default"/>
      <w:b/>
      <w:bCs w:val="0"/>
      <w:sz w:val="26"/>
    </w:rPr>
  </w:style>
  <w:style w:type="character" w:customStyle="1" w:styleId="FontStyle40">
    <w:name w:val="Font Style40"/>
    <w:uiPriority w:val="99"/>
    <w:rsid w:val="00AE480D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50">
    <w:name w:val="Font Style50"/>
    <w:uiPriority w:val="99"/>
    <w:rsid w:val="00AE480D"/>
    <w:rPr>
      <w:rFonts w:ascii="Times New Roman" w:hAnsi="Times New Roman" w:cs="Times New Roman" w:hint="default"/>
      <w:b/>
      <w:bCs w:val="0"/>
      <w:sz w:val="26"/>
    </w:rPr>
  </w:style>
  <w:style w:type="table" w:styleId="afb">
    <w:name w:val="Table Grid"/>
    <w:basedOn w:val="a2"/>
    <w:uiPriority w:val="59"/>
    <w:rsid w:val="00AE4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left">
    <w:name w:val="toleft"/>
    <w:basedOn w:val="a0"/>
    <w:rsid w:val="00A22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1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UP.KAZANK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5874</Words>
  <Characters>33488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cp:lastPrinted>2015-03-05T10:38:00Z</cp:lastPrinted>
  <dcterms:created xsi:type="dcterms:W3CDTF">2015-02-02T02:53:00Z</dcterms:created>
  <dcterms:modified xsi:type="dcterms:W3CDTF">2015-03-05T10:45:00Z</dcterms:modified>
</cp:coreProperties>
</file>